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6A4F" w:rsidRPr="00DB415B" w:rsidRDefault="005D6A4F" w:rsidP="005D6A4F">
      <w:bookmarkStart w:id="0" w:name="_GoBack"/>
      <w:bookmarkEnd w:id="0"/>
    </w:p>
    <w:p w14:paraId="52396B96" w14:textId="77777777" w:rsidR="005D6A4F" w:rsidRPr="00660CC2" w:rsidRDefault="005D6A4F" w:rsidP="005D6A4F">
      <w:pPr>
        <w:pStyle w:val="Default"/>
        <w:tabs>
          <w:tab w:val="left" w:pos="142"/>
        </w:tabs>
        <w:ind w:left="284"/>
        <w:jc w:val="both"/>
        <w:rPr>
          <w:rFonts w:ascii="Calibri" w:hAnsi="Calibri" w:cs="Calibri"/>
          <w:color w:val="auto"/>
          <w:sz w:val="20"/>
          <w:szCs w:val="20"/>
        </w:rPr>
      </w:pPr>
      <w:r w:rsidRPr="00DB415B">
        <w:rPr>
          <w:noProof/>
        </w:rPr>
        <w:drawing>
          <wp:anchor distT="0" distB="0" distL="114300" distR="114300" simplePos="0" relativeHeight="251659264" behindDoc="0" locked="0" layoutInCell="1" allowOverlap="1" wp14:anchorId="46609FF5" wp14:editId="07777777">
            <wp:simplePos x="0" y="0"/>
            <wp:positionH relativeFrom="column">
              <wp:posOffset>43815</wp:posOffset>
            </wp:positionH>
            <wp:positionV relativeFrom="paragraph">
              <wp:posOffset>65405</wp:posOffset>
            </wp:positionV>
            <wp:extent cx="1023620" cy="937260"/>
            <wp:effectExtent l="0" t="0" r="5080" b="0"/>
            <wp:wrapNone/>
            <wp:docPr id="1" name="Image 1" descr="logo_alfad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lfadi_1"/>
                    <pic:cNvPicPr>
                      <a:picLocks noChangeAspect="1" noChangeArrowheads="1"/>
                    </pic:cNvPicPr>
                  </pic:nvPicPr>
                  <pic:blipFill>
                    <a:blip r:embed="rId8" cstate="print">
                      <a:extLst>
                        <a:ext uri="{28A0092B-C50C-407E-A947-70E740481C1C}">
                          <a14:useLocalDpi xmlns:a14="http://schemas.microsoft.com/office/drawing/2010/main" val="0"/>
                        </a:ext>
                      </a:extLst>
                    </a:blip>
                    <a:srcRect l="28333" t="15373" r="24167" b="14285"/>
                    <a:stretch>
                      <a:fillRect/>
                    </a:stretch>
                  </pic:blipFill>
                  <pic:spPr bwMode="auto">
                    <a:xfrm>
                      <a:off x="0" y="0"/>
                      <a:ext cx="102362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3E1B1" w14:textId="77777777" w:rsidR="005D6A4F" w:rsidRPr="00F01073" w:rsidRDefault="005D6A4F" w:rsidP="005D6A4F">
      <w:pPr>
        <w:pStyle w:val="Default"/>
        <w:tabs>
          <w:tab w:val="left" w:pos="142"/>
        </w:tabs>
        <w:ind w:left="284"/>
        <w:jc w:val="both"/>
        <w:rPr>
          <w:rFonts w:ascii="Calibri" w:hAnsi="Calibri" w:cs="Calibri"/>
          <w:color w:val="auto"/>
          <w:sz w:val="20"/>
          <w:szCs w:val="20"/>
        </w:rPr>
      </w:pPr>
      <w:r w:rsidRPr="00660CC2">
        <w:rPr>
          <w:rFonts w:ascii="Calibri" w:hAnsi="Calibri" w:cs="Calibri"/>
          <w:color w:val="auto"/>
          <w:sz w:val="20"/>
          <w:szCs w:val="20"/>
        </w:rPr>
        <w:t>- Ré</w:t>
      </w:r>
    </w:p>
    <w:p w14:paraId="4E3FFA82" w14:textId="77777777" w:rsidR="005D6A4F" w:rsidRPr="00F01073" w:rsidRDefault="005D6A4F" w:rsidP="005D6A4F">
      <w:pPr>
        <w:pStyle w:val="paragraph"/>
        <w:spacing w:before="0" w:beforeAutospacing="0" w:after="0" w:afterAutospacing="0"/>
        <w:jc w:val="center"/>
        <w:textAlignment w:val="baseline"/>
        <w:rPr>
          <w:rFonts w:ascii="Segoe UI" w:hAnsi="Segoe UI" w:cs="Segoe UI"/>
          <w:sz w:val="32"/>
          <w:szCs w:val="32"/>
        </w:rPr>
      </w:pPr>
      <w:r w:rsidRPr="00F01073">
        <w:rPr>
          <w:rStyle w:val="normaltextrun"/>
          <w:rFonts w:ascii="Calibri" w:hAnsi="Calibri" w:cs="Calibri"/>
          <w:b/>
          <w:bCs/>
          <w:sz w:val="32"/>
          <w:szCs w:val="32"/>
        </w:rPr>
        <w:t>ALFADI Recrute</w:t>
      </w:r>
      <w:r w:rsidRPr="00F01073">
        <w:rPr>
          <w:rStyle w:val="eop"/>
          <w:rFonts w:ascii="Calibri" w:hAnsi="Calibri" w:cs="Calibri"/>
          <w:sz w:val="32"/>
          <w:szCs w:val="32"/>
        </w:rPr>
        <w:t> </w:t>
      </w:r>
    </w:p>
    <w:p w14:paraId="1FA1BB36" w14:textId="77777777" w:rsidR="005D6A4F" w:rsidRDefault="005D6A4F" w:rsidP="005D6A4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Pour son service Habitat Justice</w:t>
      </w:r>
      <w:r>
        <w:rPr>
          <w:rStyle w:val="eop"/>
          <w:rFonts w:ascii="Calibri" w:hAnsi="Calibri" w:cs="Calibri"/>
          <w:sz w:val="28"/>
          <w:szCs w:val="28"/>
        </w:rPr>
        <w:t> </w:t>
      </w:r>
    </w:p>
    <w:p w14:paraId="6DC58A8D" w14:textId="0C6CC34C" w:rsidR="005D6A4F" w:rsidRPr="00F01073" w:rsidRDefault="005468EC" w:rsidP="005D6A4F">
      <w:pPr>
        <w:pStyle w:val="paragraph"/>
        <w:spacing w:before="0" w:beforeAutospacing="0" w:after="0" w:afterAutospacing="0"/>
        <w:jc w:val="center"/>
        <w:textAlignment w:val="baseline"/>
        <w:rPr>
          <w:rFonts w:ascii="Segoe UI" w:hAnsi="Segoe UI" w:cs="Segoe UI"/>
          <w:color w:val="1F3763"/>
          <w:sz w:val="28"/>
          <w:szCs w:val="28"/>
        </w:rPr>
      </w:pPr>
      <w:r>
        <w:rPr>
          <w:rStyle w:val="normaltextrun"/>
          <w:rFonts w:ascii="Calibri" w:hAnsi="Calibri" w:cs="Calibri"/>
          <w:b/>
          <w:bCs/>
          <w:color w:val="1F3763"/>
          <w:sz w:val="28"/>
          <w:szCs w:val="28"/>
        </w:rPr>
        <w:t>Responsable</w:t>
      </w:r>
      <w:r w:rsidR="005D6A4F">
        <w:rPr>
          <w:rStyle w:val="normaltextrun"/>
          <w:rFonts w:ascii="Calibri" w:hAnsi="Calibri" w:cs="Calibri"/>
          <w:b/>
          <w:bCs/>
          <w:color w:val="1F3763"/>
          <w:sz w:val="28"/>
          <w:szCs w:val="28"/>
        </w:rPr>
        <w:t xml:space="preserve"> de service</w:t>
      </w:r>
      <w:r w:rsidR="005D6A4F" w:rsidRPr="00F01073">
        <w:rPr>
          <w:rStyle w:val="normaltextrun"/>
          <w:rFonts w:ascii="Calibri" w:hAnsi="Calibri" w:cs="Calibri"/>
          <w:b/>
          <w:bCs/>
          <w:color w:val="1F3763"/>
          <w:sz w:val="28"/>
          <w:szCs w:val="28"/>
        </w:rPr>
        <w:t xml:space="preserve"> (H/F)</w:t>
      </w:r>
    </w:p>
    <w:p w14:paraId="161504D6" w14:textId="0FF4256E" w:rsidR="005D6A4F" w:rsidRDefault="005D6A4F" w:rsidP="7DED6B47">
      <w:pPr>
        <w:spacing w:after="0"/>
        <w:jc w:val="both"/>
        <w:textAlignment w:val="baseline"/>
        <w:rPr>
          <w:rFonts w:ascii="Segoe UI" w:hAnsi="Segoe UI" w:cs="Segoe UI"/>
          <w:sz w:val="18"/>
          <w:szCs w:val="18"/>
        </w:rPr>
      </w:pPr>
      <w:r w:rsidRPr="7DED6B47">
        <w:rPr>
          <w:rStyle w:val="eop"/>
          <w:sz w:val="20"/>
          <w:szCs w:val="20"/>
        </w:rPr>
        <w:t> </w:t>
      </w:r>
      <w:r w:rsidR="7DED6B47" w:rsidRPr="7DED6B47">
        <w:rPr>
          <w:rFonts w:eastAsia="Calibri"/>
        </w:rPr>
        <w:t xml:space="preserve"> </w:t>
      </w:r>
    </w:p>
    <w:p w14:paraId="3A403064" w14:textId="3E32B801" w:rsidR="005D6A4F" w:rsidRDefault="005D6A4F" w:rsidP="7DED6B47">
      <w:pPr>
        <w:spacing w:after="0"/>
        <w:jc w:val="both"/>
        <w:textAlignment w:val="baseline"/>
        <w:rPr>
          <w:rFonts w:eastAsia="Calibri"/>
        </w:rPr>
      </w:pPr>
    </w:p>
    <w:p w14:paraId="37D6F825" w14:textId="29E0D055" w:rsidR="005D6A4F" w:rsidRDefault="7DED6B47" w:rsidP="7DED6B47">
      <w:pPr>
        <w:spacing w:after="0"/>
        <w:jc w:val="both"/>
        <w:textAlignment w:val="baseline"/>
        <w:rPr>
          <w:rFonts w:ascii="Segoe UI" w:hAnsi="Segoe UI" w:cs="Segoe UI"/>
          <w:sz w:val="18"/>
          <w:szCs w:val="18"/>
        </w:rPr>
      </w:pPr>
      <w:r w:rsidRPr="7DED6B47">
        <w:rPr>
          <w:rFonts w:eastAsia="Calibri"/>
        </w:rPr>
        <w:t xml:space="preserve">Depuis 1990, ALFADI a pour objet de favoriser l'accueil, l'insertion et la promotion par l'habitat de ménages en difficulté. Partenaire privilégié de la Commission Locale de l’Habitat de Rennes Métropole, les professionnels interviennent pour favoriser l’accès et le maintien dans le logement et l’insertion des ménages accueillis ou hébergés. Depuis 2011, ALFADI a développé une activité spécifique dirigée vers les personnes placées </w:t>
      </w:r>
      <w:proofErr w:type="spellStart"/>
      <w:r w:rsidRPr="7DED6B47">
        <w:rPr>
          <w:rFonts w:eastAsia="Calibri"/>
        </w:rPr>
        <w:t>sous main</w:t>
      </w:r>
      <w:proofErr w:type="spellEnd"/>
      <w:r w:rsidRPr="7DED6B47">
        <w:rPr>
          <w:rFonts w:eastAsia="Calibri"/>
        </w:rPr>
        <w:t xml:space="preserve"> justice.</w:t>
      </w:r>
    </w:p>
    <w:p w14:paraId="5E3FC908" w14:textId="4B3849E7" w:rsidR="005D6A4F" w:rsidRDefault="7DED6B47" w:rsidP="7DED6B47">
      <w:pPr>
        <w:spacing w:after="0"/>
        <w:jc w:val="both"/>
        <w:textAlignment w:val="baseline"/>
      </w:pPr>
      <w:r w:rsidRPr="7DED6B47">
        <w:rPr>
          <w:rFonts w:eastAsia="Calibri"/>
        </w:rPr>
        <w:t xml:space="preserve">Dans le cadre de sa mission, le service Habitat Justice exerce un accompagnement global </w:t>
      </w:r>
      <w:r w:rsidR="00CF1ED3">
        <w:rPr>
          <w:rFonts w:eastAsia="Calibri"/>
        </w:rPr>
        <w:t xml:space="preserve">auprès </w:t>
      </w:r>
      <w:r w:rsidRPr="7DED6B47">
        <w:rPr>
          <w:rFonts w:eastAsia="Calibri"/>
        </w:rPr>
        <w:t xml:space="preserve">de personnes en sortie de détention ou en placement extérieur, et s’appuie pour ce faire sur de l’hébergement temporaire (ALT) et des outils d’intermédiation locative (SOLIBAIL, GLA).  </w:t>
      </w:r>
    </w:p>
    <w:p w14:paraId="1F920324" w14:textId="0EEF127A" w:rsidR="005D6A4F" w:rsidRDefault="7DED6B47" w:rsidP="7DED6B47">
      <w:pPr>
        <w:spacing w:after="0"/>
        <w:jc w:val="both"/>
        <w:textAlignment w:val="baseline"/>
      </w:pPr>
      <w:r w:rsidRPr="7DED6B47">
        <w:rPr>
          <w:rFonts w:eastAsia="Calibri"/>
        </w:rPr>
        <w:t xml:space="preserve">A compter du 1er juin 2022, en lien avec l’AIS 35, le service pilotera un nouveau dispositif expérimental de 15 places, porté par l’Administration Pénitentiaire. Ce dispositif prend en charge, dès leur sortie d’audience, des personnes mises en cause ou condamnées pour des faits de violences conjugales. Cette prise en charge s’exerce dans le cadre d’un Contrôle Judiciaire avec Placement Probatoire (CJPP) ou d’un Placement Extérieur (PE) avec une obligation particulière d’hébergement. Le service propose un accompagnement global personnalisé et s'appuie sur son réseau partenarial pour dispenser une prise en charge adaptée aux besoins repérés tout en s’inscrivant dans le cadre de la mesure judiciaire prononcée. </w:t>
      </w:r>
    </w:p>
    <w:p w14:paraId="0DBBEB57" w14:textId="0557722B" w:rsidR="005D6A4F" w:rsidRDefault="7DED6B47" w:rsidP="7DED6B47">
      <w:pPr>
        <w:spacing w:after="0"/>
        <w:jc w:val="both"/>
        <w:textAlignment w:val="baseline"/>
      </w:pPr>
      <w:r w:rsidRPr="7DED6B47">
        <w:rPr>
          <w:rFonts w:eastAsia="Calibri"/>
        </w:rPr>
        <w:t xml:space="preserve">Dans le cadre de la création de ce dispositif et du développement de son activité, ALFADI recherche : </w:t>
      </w:r>
    </w:p>
    <w:p w14:paraId="7038CE2B" w14:textId="4B4CD85A" w:rsidR="005D6A4F" w:rsidRDefault="005D6A4F" w:rsidP="7DED6B47">
      <w:pPr>
        <w:spacing w:after="0"/>
        <w:jc w:val="both"/>
        <w:textAlignment w:val="baseline"/>
        <w:rPr>
          <w:rFonts w:eastAsia="Calibri"/>
          <w:b/>
          <w:bCs/>
          <w:color w:val="44546A" w:themeColor="text2"/>
          <w:sz w:val="24"/>
          <w:szCs w:val="24"/>
        </w:rPr>
      </w:pPr>
    </w:p>
    <w:p w14:paraId="0D29C8C2" w14:textId="7238E9C3" w:rsidR="00760BA7" w:rsidRDefault="005468EC" w:rsidP="0EC79027">
      <w:pPr>
        <w:spacing w:after="0"/>
        <w:jc w:val="center"/>
        <w:textAlignment w:val="baseline"/>
      </w:pPr>
      <w:r>
        <w:rPr>
          <w:rFonts w:eastAsia="Calibri"/>
          <w:b/>
          <w:bCs/>
          <w:color w:val="1F3763"/>
          <w:sz w:val="28"/>
          <w:szCs w:val="28"/>
        </w:rPr>
        <w:t>Responsable</w:t>
      </w:r>
      <w:r w:rsidR="0EC79027" w:rsidRPr="0EC79027">
        <w:rPr>
          <w:rFonts w:eastAsia="Calibri"/>
          <w:b/>
          <w:bCs/>
          <w:color w:val="1F3763"/>
          <w:sz w:val="28"/>
          <w:szCs w:val="28"/>
        </w:rPr>
        <w:t xml:space="preserve"> de service (H/F)</w:t>
      </w:r>
    </w:p>
    <w:p w14:paraId="17FA0471" w14:textId="4DF4D438" w:rsidR="00760BA7" w:rsidRDefault="0EC79027" w:rsidP="0EC79027">
      <w:pPr>
        <w:spacing w:after="0"/>
        <w:jc w:val="center"/>
        <w:textAlignment w:val="baseline"/>
      </w:pPr>
      <w:r w:rsidRPr="0EC79027">
        <w:rPr>
          <w:rFonts w:eastAsia="Calibri"/>
          <w:b/>
          <w:bCs/>
          <w:color w:val="1F3763"/>
          <w:sz w:val="28"/>
          <w:szCs w:val="28"/>
        </w:rPr>
        <w:t>Temps plein en CDI</w:t>
      </w:r>
    </w:p>
    <w:p w14:paraId="6A3A4D4B" w14:textId="435DB5CA" w:rsidR="00760BA7" w:rsidRDefault="0EC79027" w:rsidP="0EC79027">
      <w:pPr>
        <w:spacing w:after="0"/>
        <w:jc w:val="both"/>
        <w:textAlignment w:val="baseline"/>
      </w:pPr>
      <w:r w:rsidRPr="0EC79027">
        <w:rPr>
          <w:rFonts w:eastAsia="Calibri"/>
          <w:b/>
          <w:bCs/>
          <w:color w:val="44546A" w:themeColor="text2"/>
          <w:sz w:val="24"/>
          <w:szCs w:val="24"/>
        </w:rPr>
        <w:t xml:space="preserve"> </w:t>
      </w:r>
    </w:p>
    <w:p w14:paraId="3B1C8435" w14:textId="1A76DBD3" w:rsidR="00760BA7" w:rsidRDefault="0EC79027" w:rsidP="0EC79027">
      <w:pPr>
        <w:spacing w:after="0"/>
        <w:jc w:val="both"/>
        <w:textAlignment w:val="baseline"/>
      </w:pPr>
      <w:r w:rsidRPr="0EC79027">
        <w:rPr>
          <w:rFonts w:eastAsia="Calibri"/>
          <w:b/>
          <w:bCs/>
          <w:color w:val="44546A" w:themeColor="text2"/>
          <w:sz w:val="24"/>
          <w:szCs w:val="24"/>
        </w:rPr>
        <w:t xml:space="preserve"> </w:t>
      </w:r>
    </w:p>
    <w:p w14:paraId="667BA8DF" w14:textId="77777777" w:rsidR="00987E9D" w:rsidRDefault="0EC79027" w:rsidP="00987E9D">
      <w:pPr>
        <w:jc w:val="both"/>
        <w:rPr>
          <w:rFonts w:eastAsia="Calibri"/>
        </w:rPr>
      </w:pPr>
      <w:r w:rsidRPr="0EC79027">
        <w:rPr>
          <w:rFonts w:eastAsia="Calibri"/>
        </w:rPr>
        <w:t xml:space="preserve">Sous la responsabilité de la directrice d’ALFADI, le chef de service Habitat Justice intègre une équipe pluriprofessionnelle (travailleur social, psychologue, personnel administratif et technique) et assure le pilotage et le développement de l’activité, ainsi que </w:t>
      </w:r>
      <w:r w:rsidR="00760BA7" w:rsidRPr="0EC79027">
        <w:rPr>
          <w:rFonts w:eastAsia="Calibri"/>
        </w:rPr>
        <w:t>l’encadrement de l’équipe</w:t>
      </w:r>
      <w:r w:rsidR="00987E9D">
        <w:rPr>
          <w:rFonts w:eastAsia="Calibri"/>
        </w:rPr>
        <w:t>.</w:t>
      </w:r>
    </w:p>
    <w:p w14:paraId="77AE0543" w14:textId="17B7CC8B" w:rsidR="00987E9D" w:rsidRDefault="00987E9D" w:rsidP="00987E9D">
      <w:pPr>
        <w:jc w:val="both"/>
        <w:rPr>
          <w:rFonts w:eastAsia="Calibri"/>
        </w:rPr>
      </w:pPr>
      <w:r>
        <w:rPr>
          <w:rFonts w:eastAsia="Calibri"/>
        </w:rPr>
        <w:t>Vous serez notamment en charge :</w:t>
      </w:r>
    </w:p>
    <w:p w14:paraId="401DC684" w14:textId="77777777" w:rsidR="00987E9D" w:rsidRPr="00987E9D" w:rsidRDefault="00987E9D" w:rsidP="00987E9D">
      <w:pPr>
        <w:pStyle w:val="Paragraphedeliste"/>
        <w:numPr>
          <w:ilvl w:val="0"/>
          <w:numId w:val="1"/>
        </w:numPr>
        <w:jc w:val="both"/>
        <w:rPr>
          <w:rFonts w:asciiTheme="minorHAnsi" w:eastAsiaTheme="minorEastAsia" w:hAnsiTheme="minorHAnsi" w:cstheme="minorBidi"/>
        </w:rPr>
      </w:pPr>
      <w:r>
        <w:rPr>
          <w:rFonts w:eastAsia="Calibri"/>
        </w:rPr>
        <w:t>D’</w:t>
      </w:r>
      <w:r w:rsidRPr="00987E9D">
        <w:rPr>
          <w:rFonts w:eastAsia="Calibri"/>
        </w:rPr>
        <w:t>organi</w:t>
      </w:r>
      <w:r>
        <w:rPr>
          <w:rFonts w:eastAsia="Calibri"/>
        </w:rPr>
        <w:t>ser</w:t>
      </w:r>
      <w:r w:rsidRPr="00987E9D">
        <w:rPr>
          <w:rFonts w:eastAsia="Calibri"/>
        </w:rPr>
        <w:t xml:space="preserve"> la vie du service</w:t>
      </w:r>
      <w:r>
        <w:rPr>
          <w:rFonts w:eastAsia="Calibri"/>
        </w:rPr>
        <w:t xml:space="preserve"> et de c</w:t>
      </w:r>
      <w:r w:rsidR="00760BA7" w:rsidRPr="00987E9D">
        <w:rPr>
          <w:rFonts w:eastAsia="Calibri"/>
        </w:rPr>
        <w:t>oordonne</w:t>
      </w:r>
      <w:r w:rsidRPr="00987E9D">
        <w:rPr>
          <w:rFonts w:eastAsia="Calibri"/>
        </w:rPr>
        <w:t>r</w:t>
      </w:r>
      <w:r w:rsidR="00760BA7" w:rsidRPr="00987E9D">
        <w:rPr>
          <w:rFonts w:eastAsia="Calibri"/>
        </w:rPr>
        <w:t xml:space="preserve"> les actions engagées auprès des</w:t>
      </w:r>
      <w:r w:rsidR="00774FB2" w:rsidRPr="00987E9D">
        <w:rPr>
          <w:rFonts w:eastAsia="Calibri"/>
        </w:rPr>
        <w:t xml:space="preserve"> personnes accompagnées</w:t>
      </w:r>
      <w:r>
        <w:rPr>
          <w:rFonts w:eastAsia="Calibri"/>
        </w:rPr>
        <w:t> ;</w:t>
      </w:r>
    </w:p>
    <w:p w14:paraId="1B4A7112" w14:textId="03980080" w:rsidR="00392B75" w:rsidRPr="00987E9D" w:rsidRDefault="00987E9D" w:rsidP="00987E9D">
      <w:pPr>
        <w:pStyle w:val="Paragraphedeliste"/>
        <w:numPr>
          <w:ilvl w:val="0"/>
          <w:numId w:val="1"/>
        </w:numPr>
        <w:jc w:val="both"/>
        <w:rPr>
          <w:rFonts w:asciiTheme="minorHAnsi" w:eastAsiaTheme="minorEastAsia" w:hAnsiTheme="minorHAnsi" w:cstheme="minorBidi"/>
        </w:rPr>
      </w:pPr>
      <w:r>
        <w:t xml:space="preserve">De réaliser et de mettre en </w:t>
      </w:r>
      <w:r w:rsidR="00F00CD5">
        <w:t xml:space="preserve">œuvre </w:t>
      </w:r>
      <w:r>
        <w:t>le</w:t>
      </w:r>
      <w:r w:rsidR="00F00CD5">
        <w:t xml:space="preserve"> projet de service, en concertation avec l’équipe et la Direction, dans le respect du droit des usagers et du projet coopératif de la SCIC. </w:t>
      </w:r>
    </w:p>
    <w:p w14:paraId="78B7CE0D" w14:textId="62119513" w:rsidR="00392B75" w:rsidRDefault="00760BA7" w:rsidP="0EC79027">
      <w:pPr>
        <w:pStyle w:val="Paragraphedeliste"/>
        <w:numPr>
          <w:ilvl w:val="0"/>
          <w:numId w:val="1"/>
        </w:numPr>
        <w:spacing w:after="0"/>
        <w:jc w:val="both"/>
        <w:textAlignment w:val="baseline"/>
        <w:rPr>
          <w:rStyle w:val="normaltextrun"/>
          <w:rFonts w:asciiTheme="minorHAnsi" w:eastAsiaTheme="minorEastAsia" w:hAnsiTheme="minorHAnsi" w:cstheme="minorBidi"/>
        </w:rPr>
      </w:pPr>
      <w:r w:rsidRPr="0EC79027">
        <w:rPr>
          <w:rStyle w:val="eop"/>
          <w:rFonts w:asciiTheme="minorHAnsi" w:hAnsiTheme="minorHAnsi" w:cstheme="minorBidi"/>
        </w:rPr>
        <w:t> </w:t>
      </w:r>
      <w:r w:rsidR="00C3446D">
        <w:rPr>
          <w:rStyle w:val="normaltextrun"/>
          <w:rFonts w:asciiTheme="minorHAnsi" w:hAnsiTheme="minorHAnsi" w:cstheme="minorBidi"/>
        </w:rPr>
        <w:t>D’assurer</w:t>
      </w:r>
      <w:r w:rsidRPr="0EC79027">
        <w:rPr>
          <w:rStyle w:val="normaltextrun"/>
          <w:rFonts w:asciiTheme="minorHAnsi" w:hAnsiTheme="minorHAnsi" w:cstheme="minorBidi"/>
        </w:rPr>
        <w:t xml:space="preserve"> les entrées des </w:t>
      </w:r>
      <w:r w:rsidR="00392B75" w:rsidRPr="0EC79027">
        <w:rPr>
          <w:rStyle w:val="normaltextrun"/>
          <w:rFonts w:asciiTheme="minorHAnsi" w:hAnsiTheme="minorHAnsi" w:cstheme="minorBidi"/>
        </w:rPr>
        <w:t>personnes dans le dispositif</w:t>
      </w:r>
      <w:r w:rsidR="00F00CD5" w:rsidRPr="0EC79027">
        <w:rPr>
          <w:rStyle w:val="normaltextrun"/>
          <w:rFonts w:asciiTheme="minorHAnsi" w:hAnsiTheme="minorHAnsi" w:cstheme="minorBidi"/>
        </w:rPr>
        <w:t xml:space="preserve"> (rendez-vous d’accueil)</w:t>
      </w:r>
      <w:r w:rsidRPr="0EC79027">
        <w:rPr>
          <w:rStyle w:val="normaltextrun"/>
          <w:rFonts w:asciiTheme="minorHAnsi" w:hAnsiTheme="minorHAnsi" w:cstheme="minorBidi"/>
        </w:rPr>
        <w:t>, l’évaluation de leur situation (y compris des diagnostics), leur accompagnement global</w:t>
      </w:r>
      <w:r w:rsidR="00796713" w:rsidRPr="0EC79027">
        <w:rPr>
          <w:rStyle w:val="normaltextrun"/>
          <w:rFonts w:asciiTheme="minorHAnsi" w:hAnsiTheme="minorHAnsi" w:cstheme="minorBidi"/>
        </w:rPr>
        <w:t xml:space="preserve"> en lien avec le travailleur social référent</w:t>
      </w:r>
      <w:r w:rsidRPr="0EC79027">
        <w:rPr>
          <w:rStyle w:val="normaltextrun"/>
          <w:rFonts w:asciiTheme="minorHAnsi" w:hAnsiTheme="minorHAnsi" w:cstheme="minorBidi"/>
        </w:rPr>
        <w:t xml:space="preserve"> </w:t>
      </w:r>
      <w:r w:rsidR="00F623A3">
        <w:rPr>
          <w:rStyle w:val="normaltextrun"/>
          <w:rFonts w:asciiTheme="minorHAnsi" w:hAnsiTheme="minorHAnsi" w:cstheme="minorBidi"/>
        </w:rPr>
        <w:t xml:space="preserve">de la situation </w:t>
      </w:r>
      <w:r w:rsidR="00F00CD5" w:rsidRPr="0EC79027">
        <w:rPr>
          <w:rStyle w:val="normaltextrun"/>
          <w:rFonts w:asciiTheme="minorHAnsi" w:hAnsiTheme="minorHAnsi" w:cstheme="minorBidi"/>
        </w:rPr>
        <w:t xml:space="preserve">(projet personnalisé) </w:t>
      </w:r>
      <w:r w:rsidRPr="0EC79027">
        <w:rPr>
          <w:rStyle w:val="normaltextrun"/>
          <w:rFonts w:asciiTheme="minorHAnsi" w:hAnsiTheme="minorHAnsi" w:cstheme="minorBidi"/>
        </w:rPr>
        <w:t>et leur sortie du dispositif</w:t>
      </w:r>
      <w:r w:rsidR="00392B75" w:rsidRPr="0EC79027">
        <w:rPr>
          <w:rStyle w:val="normaltextrun"/>
          <w:rFonts w:asciiTheme="minorHAnsi" w:hAnsiTheme="minorHAnsi" w:cstheme="minorBidi"/>
        </w:rPr>
        <w:t>.</w:t>
      </w:r>
      <w:r w:rsidRPr="0EC79027">
        <w:rPr>
          <w:rStyle w:val="normaltextrun"/>
          <w:rFonts w:asciiTheme="minorHAnsi" w:hAnsiTheme="minorHAnsi" w:cstheme="minorBidi"/>
        </w:rPr>
        <w:t xml:space="preserve"> </w:t>
      </w:r>
      <w:r w:rsidR="00F00CD5" w:rsidRPr="0EC79027">
        <w:rPr>
          <w:rStyle w:val="normaltextrun"/>
          <w:rFonts w:asciiTheme="minorHAnsi" w:hAnsiTheme="minorHAnsi" w:cstheme="minorBidi"/>
        </w:rPr>
        <w:t>Vous intervenez au besoin auprès des personnes accompagnées.</w:t>
      </w:r>
    </w:p>
    <w:p w14:paraId="38D0A234" w14:textId="1060C74F" w:rsidR="00760BA7" w:rsidRDefault="00C3446D" w:rsidP="0EC79027">
      <w:pPr>
        <w:pStyle w:val="paragraph"/>
        <w:numPr>
          <w:ilvl w:val="0"/>
          <w:numId w:val="2"/>
        </w:numPr>
        <w:spacing w:before="0" w:beforeAutospacing="0" w:after="0" w:afterAutospacing="0"/>
        <w:jc w:val="both"/>
        <w:textAlignment w:val="baseline"/>
        <w:rPr>
          <w:rStyle w:val="normaltextrun"/>
          <w:rFonts w:asciiTheme="minorHAnsi" w:eastAsiaTheme="minorEastAsia" w:hAnsiTheme="minorHAnsi" w:cstheme="minorBidi"/>
          <w:sz w:val="22"/>
          <w:szCs w:val="22"/>
        </w:rPr>
      </w:pPr>
      <w:r>
        <w:rPr>
          <w:rStyle w:val="normaltextrun"/>
          <w:rFonts w:asciiTheme="minorHAnsi" w:hAnsiTheme="minorHAnsi" w:cstheme="minorBidi"/>
          <w:sz w:val="22"/>
          <w:szCs w:val="22"/>
        </w:rPr>
        <w:t>De superviser</w:t>
      </w:r>
      <w:r w:rsidR="00760BA7" w:rsidRPr="0EC79027">
        <w:rPr>
          <w:rStyle w:val="normaltextrun"/>
          <w:rFonts w:asciiTheme="minorHAnsi" w:hAnsiTheme="minorHAnsi" w:cstheme="minorBidi"/>
          <w:sz w:val="22"/>
          <w:szCs w:val="22"/>
        </w:rPr>
        <w:t xml:space="preserve"> la tenue et </w:t>
      </w:r>
      <w:r w:rsidR="00392B75" w:rsidRPr="0EC79027">
        <w:rPr>
          <w:rStyle w:val="normaltextrun"/>
          <w:rFonts w:asciiTheme="minorHAnsi" w:hAnsiTheme="minorHAnsi" w:cstheme="minorBidi"/>
          <w:sz w:val="22"/>
          <w:szCs w:val="22"/>
        </w:rPr>
        <w:t xml:space="preserve">la </w:t>
      </w:r>
      <w:r w:rsidR="00760BA7" w:rsidRPr="0EC79027">
        <w:rPr>
          <w:rStyle w:val="normaltextrun"/>
          <w:rFonts w:asciiTheme="minorHAnsi" w:hAnsiTheme="minorHAnsi" w:cstheme="minorBidi"/>
          <w:sz w:val="22"/>
          <w:szCs w:val="22"/>
        </w:rPr>
        <w:t>mise à jour des dossiers des bénéficiaires, l’élaboration et l’actualisation des outils internes</w:t>
      </w:r>
      <w:r w:rsidR="00392B75" w:rsidRPr="0EC79027">
        <w:rPr>
          <w:rStyle w:val="normaltextrun"/>
          <w:rFonts w:asciiTheme="minorHAnsi" w:hAnsiTheme="minorHAnsi" w:cstheme="minorBidi"/>
          <w:sz w:val="22"/>
          <w:szCs w:val="22"/>
        </w:rPr>
        <w:t xml:space="preserve"> en lien avec votre équipe, dans le respect de la réglementation RGPD.</w:t>
      </w:r>
    </w:p>
    <w:p w14:paraId="5DA528E3" w14:textId="3B8EE420" w:rsidR="00774FB2" w:rsidRDefault="00392B75" w:rsidP="0EC79027">
      <w:pPr>
        <w:pStyle w:val="paragraph"/>
        <w:numPr>
          <w:ilvl w:val="0"/>
          <w:numId w:val="2"/>
        </w:numPr>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0EC79027">
        <w:rPr>
          <w:rStyle w:val="normaltextrun"/>
          <w:rFonts w:asciiTheme="minorHAnsi" w:hAnsiTheme="minorHAnsi" w:cstheme="minorBidi"/>
          <w:sz w:val="22"/>
          <w:szCs w:val="22"/>
        </w:rPr>
        <w:t xml:space="preserve">Vous êtes garant </w:t>
      </w:r>
      <w:r w:rsidR="00774FB2" w:rsidRPr="0EC79027">
        <w:rPr>
          <w:rStyle w:val="normaltextrun"/>
          <w:rFonts w:asciiTheme="minorHAnsi" w:hAnsiTheme="minorHAnsi" w:cstheme="minorBidi"/>
          <w:sz w:val="22"/>
          <w:szCs w:val="22"/>
        </w:rPr>
        <w:t xml:space="preserve">de la bonne transmission des informations nécessaires au </w:t>
      </w:r>
      <w:proofErr w:type="spellStart"/>
      <w:r w:rsidR="00774FB2" w:rsidRPr="0EC79027">
        <w:rPr>
          <w:rStyle w:val="normaltextrun"/>
          <w:rFonts w:asciiTheme="minorHAnsi" w:hAnsiTheme="minorHAnsi" w:cstheme="minorBidi"/>
          <w:sz w:val="22"/>
          <w:szCs w:val="22"/>
        </w:rPr>
        <w:t>reporting</w:t>
      </w:r>
      <w:proofErr w:type="spellEnd"/>
      <w:r w:rsidR="00774FB2" w:rsidRPr="0EC79027">
        <w:rPr>
          <w:rStyle w:val="normaltextrun"/>
          <w:rFonts w:asciiTheme="minorHAnsi" w:hAnsiTheme="minorHAnsi" w:cstheme="minorBidi"/>
          <w:sz w:val="22"/>
          <w:szCs w:val="22"/>
        </w:rPr>
        <w:t xml:space="preserve"> de l’activité, de la supervision</w:t>
      </w:r>
      <w:r w:rsidR="00C3446D">
        <w:rPr>
          <w:rStyle w:val="normaltextrun"/>
          <w:rFonts w:asciiTheme="minorHAnsi" w:hAnsiTheme="minorHAnsi" w:cstheme="minorBidi"/>
          <w:sz w:val="22"/>
          <w:szCs w:val="22"/>
        </w:rPr>
        <w:t xml:space="preserve"> à la</w:t>
      </w:r>
      <w:r w:rsidR="00F00CD5" w:rsidRPr="0EC79027">
        <w:rPr>
          <w:rStyle w:val="normaltextrun"/>
          <w:rFonts w:asciiTheme="minorHAnsi" w:hAnsiTheme="minorHAnsi" w:cstheme="minorBidi"/>
          <w:sz w:val="22"/>
          <w:szCs w:val="22"/>
        </w:rPr>
        <w:t xml:space="preserve"> </w:t>
      </w:r>
      <w:r w:rsidR="00774FB2" w:rsidRPr="0EC79027">
        <w:rPr>
          <w:rStyle w:val="normaltextrun"/>
          <w:rFonts w:asciiTheme="minorHAnsi" w:hAnsiTheme="minorHAnsi" w:cstheme="minorBidi"/>
          <w:sz w:val="22"/>
          <w:szCs w:val="22"/>
        </w:rPr>
        <w:t xml:space="preserve">validation des écrits professionnels, de la qualité des activités réalisées et </w:t>
      </w:r>
      <w:r w:rsidR="00F00CD5" w:rsidRPr="0EC79027">
        <w:rPr>
          <w:rStyle w:val="normaltextrun"/>
          <w:rFonts w:asciiTheme="minorHAnsi" w:hAnsiTheme="minorHAnsi" w:cstheme="minorBidi"/>
          <w:sz w:val="22"/>
          <w:szCs w:val="22"/>
        </w:rPr>
        <w:t>du</w:t>
      </w:r>
      <w:r w:rsidR="00774FB2" w:rsidRPr="0EC79027">
        <w:rPr>
          <w:rStyle w:val="normaltextrun"/>
          <w:rFonts w:asciiTheme="minorHAnsi" w:hAnsiTheme="minorHAnsi" w:cstheme="minorBidi"/>
          <w:sz w:val="22"/>
          <w:szCs w:val="22"/>
        </w:rPr>
        <w:t xml:space="preserve"> respect des échéances posées</w:t>
      </w:r>
      <w:r w:rsidR="00F00CD5" w:rsidRPr="0EC79027">
        <w:rPr>
          <w:rStyle w:val="normaltextrun"/>
          <w:rFonts w:asciiTheme="minorHAnsi" w:hAnsiTheme="minorHAnsi" w:cstheme="minorBidi"/>
          <w:sz w:val="22"/>
          <w:szCs w:val="22"/>
        </w:rPr>
        <w:t>, du protocole de contrôle et de surveillance des PPSMJ.</w:t>
      </w:r>
    </w:p>
    <w:p w14:paraId="0FF35828" w14:textId="0CAA8657" w:rsidR="00760BA7" w:rsidRDefault="00C3446D" w:rsidP="0EC79027">
      <w:pPr>
        <w:pStyle w:val="Paragraphedeliste"/>
        <w:numPr>
          <w:ilvl w:val="0"/>
          <w:numId w:val="2"/>
        </w:numPr>
        <w:spacing w:after="0"/>
        <w:jc w:val="both"/>
        <w:textAlignment w:val="baseline"/>
        <w:rPr>
          <w:rFonts w:asciiTheme="minorHAnsi" w:eastAsiaTheme="minorEastAsia" w:hAnsiTheme="minorHAnsi" w:cstheme="minorBidi"/>
        </w:rPr>
      </w:pPr>
      <w:r>
        <w:lastRenderedPageBreak/>
        <w:t>D’entretenir et</w:t>
      </w:r>
      <w:r w:rsidR="00F00CD5">
        <w:t xml:space="preserve"> </w:t>
      </w:r>
      <w:r>
        <w:t>de développer le</w:t>
      </w:r>
      <w:r w:rsidR="00F00CD5">
        <w:t xml:space="preserve"> réseau partenarial (représentation du service auprès des partenaires institutionnels, création de nouveaux partenariats, …). Vous </w:t>
      </w:r>
      <w:r>
        <w:t>serez</w:t>
      </w:r>
      <w:r w:rsidR="00F00CD5">
        <w:t xml:space="preserve"> également l’interlocuteur privilégié du SPIP et participe</w:t>
      </w:r>
      <w:r w:rsidR="00C63A32">
        <w:t>re</w:t>
      </w:r>
      <w:r w:rsidR="00F00CD5">
        <w:t xml:space="preserve">z aux commissions mensuelles pluridisciplinaires individuelles. </w:t>
      </w:r>
    </w:p>
    <w:p w14:paraId="515128D0" w14:textId="515D94EC" w:rsidR="00760BA7" w:rsidRDefault="00760BA7" w:rsidP="0EC79027">
      <w:pPr>
        <w:pStyle w:val="paragraph"/>
        <w:spacing w:before="0" w:beforeAutospacing="0" w:after="0" w:afterAutospacing="0"/>
        <w:jc w:val="both"/>
        <w:textAlignment w:val="baseline"/>
        <w:rPr>
          <w:rFonts w:ascii="Calibri" w:eastAsia="Calibri" w:hAnsi="Calibri" w:cs="Calibri"/>
          <w:sz w:val="22"/>
          <w:szCs w:val="22"/>
        </w:rPr>
      </w:pPr>
    </w:p>
    <w:p w14:paraId="5A39BBE3" w14:textId="18D1509C" w:rsidR="00760BA7" w:rsidRDefault="0EC79027" w:rsidP="0EC79027">
      <w:pPr>
        <w:pStyle w:val="paragraph"/>
        <w:spacing w:before="0" w:beforeAutospacing="0" w:after="0" w:afterAutospacing="0"/>
        <w:jc w:val="both"/>
        <w:textAlignment w:val="baseline"/>
      </w:pPr>
      <w:r w:rsidRPr="0EC79027">
        <w:rPr>
          <w:rFonts w:ascii="Calibri" w:eastAsia="Calibri" w:hAnsi="Calibri" w:cs="Calibri"/>
          <w:sz w:val="22"/>
          <w:szCs w:val="22"/>
        </w:rPr>
        <w:t xml:space="preserve">Poste avec astreinte de </w:t>
      </w:r>
      <w:r w:rsidR="002F0A2C">
        <w:rPr>
          <w:rFonts w:ascii="Calibri" w:eastAsia="Calibri" w:hAnsi="Calibri" w:cs="Calibri"/>
          <w:sz w:val="22"/>
          <w:szCs w:val="22"/>
        </w:rPr>
        <w:t>semaine.</w:t>
      </w:r>
    </w:p>
    <w:p w14:paraId="41C8F396" w14:textId="77777777" w:rsidR="00760BA7" w:rsidRPr="00F01073" w:rsidRDefault="00760BA7" w:rsidP="00760BA7">
      <w:pPr>
        <w:pStyle w:val="paragraph"/>
        <w:spacing w:before="0" w:beforeAutospacing="0" w:after="0" w:afterAutospacing="0"/>
        <w:jc w:val="both"/>
        <w:textAlignment w:val="baseline"/>
        <w:rPr>
          <w:rFonts w:ascii="Segoe UI" w:hAnsi="Segoe UI" w:cs="Segoe UI"/>
          <w:sz w:val="22"/>
          <w:szCs w:val="22"/>
        </w:rPr>
      </w:pPr>
    </w:p>
    <w:p w14:paraId="27913D53" w14:textId="78325826" w:rsidR="00B73F27" w:rsidRPr="00B73F27" w:rsidRDefault="00760BA7" w:rsidP="00760BA7">
      <w:pPr>
        <w:pStyle w:val="paragraph"/>
        <w:spacing w:before="0" w:beforeAutospacing="0" w:after="0" w:afterAutospacing="0"/>
        <w:jc w:val="both"/>
        <w:textAlignment w:val="baseline"/>
        <w:rPr>
          <w:rFonts w:ascii="Calibri" w:hAnsi="Calibri" w:cs="Calibri"/>
          <w:color w:val="44546A" w:themeColor="text2"/>
        </w:rPr>
      </w:pPr>
      <w:r w:rsidRPr="00987E62">
        <w:rPr>
          <w:rStyle w:val="normaltextrun"/>
          <w:rFonts w:ascii="Calibri" w:hAnsi="Calibri" w:cs="Calibri"/>
          <w:b/>
          <w:bCs/>
          <w:color w:val="44546A" w:themeColor="text2"/>
        </w:rPr>
        <w:t>Profil recherché :</w:t>
      </w:r>
      <w:r w:rsidRPr="00987E62">
        <w:rPr>
          <w:rStyle w:val="eop"/>
          <w:rFonts w:ascii="Calibri" w:hAnsi="Calibri" w:cs="Calibri"/>
          <w:color w:val="44546A" w:themeColor="text2"/>
        </w:rPr>
        <w:t> </w:t>
      </w:r>
    </w:p>
    <w:p w14:paraId="6BF277BF" w14:textId="7E92D6C0" w:rsidR="00760BA7" w:rsidRDefault="00760BA7" w:rsidP="0EC79027">
      <w:pPr>
        <w:pStyle w:val="paragraph"/>
        <w:spacing w:before="0" w:beforeAutospacing="0" w:after="0" w:afterAutospacing="0"/>
        <w:jc w:val="both"/>
        <w:textAlignment w:val="baseline"/>
        <w:rPr>
          <w:rFonts w:ascii="Segoe UI" w:hAnsi="Segoe UI" w:cs="Segoe UI"/>
          <w:sz w:val="18"/>
          <w:szCs w:val="18"/>
        </w:rPr>
      </w:pPr>
      <w:r w:rsidRPr="0EC79027">
        <w:rPr>
          <w:rStyle w:val="normaltextrun"/>
          <w:rFonts w:ascii="Calibri" w:hAnsi="Calibri" w:cs="Calibri"/>
          <w:sz w:val="22"/>
          <w:szCs w:val="22"/>
        </w:rPr>
        <w:t xml:space="preserve">CAFERUIS et/ou Master 2 et/ou équivalent. </w:t>
      </w:r>
    </w:p>
    <w:p w14:paraId="3175F5B5" w14:textId="0FBA0839" w:rsidR="00760BA7" w:rsidRDefault="00760BA7" w:rsidP="0EC79027">
      <w:pPr>
        <w:pStyle w:val="paragraph"/>
        <w:spacing w:before="0" w:beforeAutospacing="0" w:after="0" w:afterAutospacing="0"/>
        <w:jc w:val="both"/>
        <w:textAlignment w:val="baseline"/>
        <w:rPr>
          <w:rFonts w:ascii="Segoe UI" w:hAnsi="Segoe UI" w:cs="Segoe UI"/>
          <w:sz w:val="18"/>
          <w:szCs w:val="18"/>
        </w:rPr>
      </w:pPr>
      <w:r w:rsidRPr="0EC79027">
        <w:rPr>
          <w:rStyle w:val="normaltextrun"/>
          <w:rFonts w:ascii="Calibri" w:hAnsi="Calibri" w:cs="Calibri"/>
          <w:sz w:val="22"/>
          <w:szCs w:val="22"/>
        </w:rPr>
        <w:t>Une expérience sur une fonction de cadre dans le champ du social et/ou du socio-judiciaire est attendue. Une connaissance des politiques relatives au logement et à l’hébergement seraient appréciables ainsi qu’</w:t>
      </w:r>
      <w:r w:rsidRPr="0EC79027">
        <w:rPr>
          <w:rStyle w:val="normaltextrun"/>
          <w:rFonts w:ascii="Helvetica" w:hAnsi="Helvetica" w:cs="Helvetica"/>
          <w:color w:val="2D2D2D"/>
          <w:sz w:val="20"/>
          <w:szCs w:val="20"/>
        </w:rPr>
        <w:t>une expérience avec le public PPSMJ.</w:t>
      </w:r>
      <w:r w:rsidRPr="0EC79027">
        <w:rPr>
          <w:rStyle w:val="eop"/>
          <w:rFonts w:ascii="Helvetica" w:hAnsi="Helvetica" w:cs="Helvetica"/>
          <w:color w:val="2D2D2D"/>
          <w:sz w:val="20"/>
          <w:szCs w:val="20"/>
        </w:rPr>
        <w:t> </w:t>
      </w:r>
    </w:p>
    <w:p w14:paraId="5604D3AE" w14:textId="5A0B85F1" w:rsidR="00760BA7" w:rsidRDefault="00C63A32" w:rsidP="00760BA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Vous êtes rompu au management</w:t>
      </w:r>
      <w:r w:rsidR="00760BA7">
        <w:rPr>
          <w:rStyle w:val="normaltextrun"/>
          <w:rFonts w:ascii="Calibri" w:hAnsi="Calibri" w:cs="Calibri"/>
          <w:sz w:val="22"/>
          <w:szCs w:val="22"/>
        </w:rPr>
        <w:t xml:space="preserve"> et </w:t>
      </w:r>
      <w:r>
        <w:rPr>
          <w:rStyle w:val="normaltextrun"/>
          <w:rFonts w:ascii="Calibri" w:hAnsi="Calibri" w:cs="Calibri"/>
          <w:sz w:val="22"/>
          <w:szCs w:val="22"/>
        </w:rPr>
        <w:t>êtes particulièrement à l’</w:t>
      </w:r>
      <w:r w:rsidR="00760BA7">
        <w:rPr>
          <w:rStyle w:val="normaltextrun"/>
          <w:rFonts w:ascii="Calibri" w:hAnsi="Calibri" w:cs="Calibri"/>
          <w:sz w:val="22"/>
          <w:szCs w:val="22"/>
        </w:rPr>
        <w:t>ais</w:t>
      </w:r>
      <w:r>
        <w:rPr>
          <w:rStyle w:val="normaltextrun"/>
          <w:rFonts w:ascii="Calibri" w:hAnsi="Calibri" w:cs="Calibri"/>
          <w:sz w:val="22"/>
          <w:szCs w:val="22"/>
        </w:rPr>
        <w:t>e</w:t>
      </w:r>
      <w:r w:rsidR="00760BA7">
        <w:rPr>
          <w:rStyle w:val="normaltextrun"/>
          <w:rFonts w:ascii="Calibri" w:hAnsi="Calibri" w:cs="Calibri"/>
          <w:sz w:val="22"/>
          <w:szCs w:val="22"/>
        </w:rPr>
        <w:t xml:space="preserve"> dans les relations partenariales. </w:t>
      </w:r>
    </w:p>
    <w:p w14:paraId="47F6365B" w14:textId="6F87DE08" w:rsidR="00C63A32" w:rsidRDefault="00760BA7" w:rsidP="00760BA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Rigueur</w:t>
      </w:r>
      <w:r w:rsidR="00C63A32">
        <w:rPr>
          <w:rStyle w:val="normaltextrun"/>
          <w:rFonts w:ascii="Calibri" w:hAnsi="Calibri" w:cs="Calibri"/>
          <w:sz w:val="22"/>
          <w:szCs w:val="22"/>
        </w:rPr>
        <w:t>,</w:t>
      </w:r>
      <w:r>
        <w:rPr>
          <w:rStyle w:val="normaltextrun"/>
          <w:rFonts w:ascii="Calibri" w:hAnsi="Calibri" w:cs="Calibri"/>
          <w:sz w:val="22"/>
          <w:szCs w:val="22"/>
        </w:rPr>
        <w:t xml:space="preserve"> sens de l’organisation</w:t>
      </w:r>
      <w:r w:rsidR="00C63A32">
        <w:rPr>
          <w:rStyle w:val="normaltextrun"/>
          <w:rFonts w:ascii="Calibri" w:hAnsi="Calibri" w:cs="Calibri"/>
          <w:sz w:val="22"/>
          <w:szCs w:val="22"/>
        </w:rPr>
        <w:t>, q</w:t>
      </w:r>
      <w:r>
        <w:rPr>
          <w:rStyle w:val="normaltextrun"/>
          <w:rFonts w:ascii="Calibri" w:hAnsi="Calibri" w:cs="Calibri"/>
          <w:sz w:val="22"/>
          <w:szCs w:val="22"/>
        </w:rPr>
        <w:t>ualités rédactionnelles</w:t>
      </w:r>
      <w:r w:rsidR="00C63A32">
        <w:rPr>
          <w:rStyle w:val="normaltextrun"/>
          <w:rFonts w:ascii="Calibri" w:hAnsi="Calibri" w:cs="Calibri"/>
          <w:sz w:val="22"/>
          <w:szCs w:val="22"/>
        </w:rPr>
        <w:t>, e</w:t>
      </w:r>
      <w:r>
        <w:rPr>
          <w:rStyle w:val="normaltextrun"/>
          <w:rFonts w:ascii="Calibri" w:hAnsi="Calibri" w:cs="Calibri"/>
          <w:sz w:val="22"/>
          <w:szCs w:val="22"/>
        </w:rPr>
        <w:t>sprit d’analyse et de synthèse</w:t>
      </w:r>
      <w:r w:rsidR="00C63A32">
        <w:rPr>
          <w:rStyle w:val="normaltextrun"/>
          <w:rFonts w:ascii="Calibri" w:hAnsi="Calibri" w:cs="Calibri"/>
          <w:sz w:val="22"/>
          <w:szCs w:val="22"/>
        </w:rPr>
        <w:t xml:space="preserve"> vous définissent</w:t>
      </w:r>
      <w:r>
        <w:rPr>
          <w:rStyle w:val="normaltextrun"/>
          <w:rFonts w:ascii="Calibri" w:hAnsi="Calibri" w:cs="Calibri"/>
          <w:sz w:val="22"/>
          <w:szCs w:val="22"/>
        </w:rPr>
        <w:t>.</w:t>
      </w:r>
    </w:p>
    <w:p w14:paraId="7048538A" w14:textId="77777777" w:rsidR="00C63A32" w:rsidRDefault="00760BA7" w:rsidP="00760BA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 </w:t>
      </w:r>
    </w:p>
    <w:p w14:paraId="2C270C53" w14:textId="4E7F5DB8" w:rsidR="00760BA7" w:rsidRDefault="00760BA7" w:rsidP="00760B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Maîtrise de l’outil informatique</w:t>
      </w:r>
      <w:r w:rsidR="00C63A32">
        <w:rPr>
          <w:rStyle w:val="normaltextrun"/>
          <w:rFonts w:ascii="Calibri" w:hAnsi="Calibri" w:cs="Calibri"/>
          <w:sz w:val="22"/>
          <w:szCs w:val="22"/>
        </w:rPr>
        <w:t xml:space="preserve"> exigée</w:t>
      </w:r>
      <w:r>
        <w:rPr>
          <w:rStyle w:val="normaltextrun"/>
          <w:rFonts w:ascii="Calibri" w:hAnsi="Calibri" w:cs="Calibri"/>
          <w:sz w:val="22"/>
          <w:szCs w:val="22"/>
        </w:rPr>
        <w:t>.</w:t>
      </w:r>
      <w:r>
        <w:rPr>
          <w:rStyle w:val="eop"/>
          <w:rFonts w:ascii="Calibri" w:hAnsi="Calibri" w:cs="Calibri"/>
          <w:sz w:val="22"/>
          <w:szCs w:val="22"/>
        </w:rPr>
        <w:t> </w:t>
      </w:r>
    </w:p>
    <w:p w14:paraId="0D0B940D" w14:textId="77777777" w:rsidR="00760BA7" w:rsidRDefault="00760BA7" w:rsidP="00760BA7">
      <w:pPr>
        <w:pStyle w:val="paragraph"/>
        <w:spacing w:before="0" w:beforeAutospacing="0" w:after="0" w:afterAutospacing="0"/>
        <w:jc w:val="both"/>
        <w:textAlignment w:val="baseline"/>
        <w:rPr>
          <w:rStyle w:val="normaltextrun"/>
          <w:rFonts w:ascii="Calibri" w:hAnsi="Calibri" w:cs="Calibri"/>
          <w:b/>
          <w:bCs/>
          <w:sz w:val="22"/>
          <w:szCs w:val="22"/>
        </w:rPr>
      </w:pPr>
    </w:p>
    <w:p w14:paraId="314C09CE" w14:textId="4D7F7676" w:rsidR="00760BA7" w:rsidRPr="00F01073" w:rsidRDefault="00760BA7" w:rsidP="0EC79027">
      <w:pPr>
        <w:pStyle w:val="paragraph"/>
        <w:spacing w:before="0" w:beforeAutospacing="0" w:after="0" w:afterAutospacing="0"/>
        <w:jc w:val="both"/>
        <w:textAlignment w:val="baseline"/>
        <w:rPr>
          <w:rFonts w:ascii="Segoe UI" w:hAnsi="Segoe UI" w:cs="Segoe UI"/>
          <w:sz w:val="22"/>
          <w:szCs w:val="22"/>
        </w:rPr>
      </w:pPr>
      <w:r w:rsidRPr="0EC79027">
        <w:rPr>
          <w:rStyle w:val="normaltextrun"/>
          <w:rFonts w:ascii="Calibri" w:hAnsi="Calibri" w:cs="Calibri"/>
          <w:b/>
          <w:bCs/>
          <w:color w:val="44546A" w:themeColor="text2"/>
        </w:rPr>
        <w:t>Classification </w:t>
      </w:r>
      <w:r w:rsidRPr="0EC79027">
        <w:rPr>
          <w:rStyle w:val="normaltextrun"/>
          <w:rFonts w:ascii="Calibri" w:hAnsi="Calibri" w:cs="Calibri"/>
          <w:color w:val="44546A" w:themeColor="text2"/>
        </w:rPr>
        <w:t>:</w:t>
      </w:r>
      <w:r w:rsidRPr="0EC79027">
        <w:rPr>
          <w:rStyle w:val="normaltextrun"/>
          <w:rFonts w:ascii="Calibri" w:hAnsi="Calibri" w:cs="Calibri"/>
          <w:sz w:val="22"/>
          <w:szCs w:val="22"/>
        </w:rPr>
        <w:t xml:space="preserve"> Convention collective Accords CHRS, groupe 6. Astreintes indemnisées.</w:t>
      </w:r>
    </w:p>
    <w:p w14:paraId="4D17554C" w14:textId="77777777" w:rsidR="00760BA7" w:rsidRPr="00F01073" w:rsidRDefault="00760BA7" w:rsidP="00760BA7">
      <w:pPr>
        <w:pStyle w:val="paragraph"/>
        <w:spacing w:before="0" w:beforeAutospacing="0" w:after="0" w:afterAutospacing="0"/>
        <w:jc w:val="both"/>
        <w:textAlignment w:val="baseline"/>
        <w:rPr>
          <w:rFonts w:ascii="Segoe UI" w:hAnsi="Segoe UI" w:cs="Segoe UI"/>
          <w:sz w:val="22"/>
          <w:szCs w:val="22"/>
        </w:rPr>
      </w:pPr>
      <w:r w:rsidRPr="00F01073">
        <w:rPr>
          <w:rStyle w:val="normaltextrun"/>
          <w:rFonts w:ascii="Calibri" w:hAnsi="Calibri" w:cs="Calibri"/>
          <w:sz w:val="22"/>
          <w:szCs w:val="22"/>
        </w:rPr>
        <w:t> </w:t>
      </w:r>
      <w:r w:rsidRPr="00F01073">
        <w:rPr>
          <w:rStyle w:val="eop"/>
          <w:rFonts w:ascii="Calibri" w:hAnsi="Calibri" w:cs="Calibri"/>
          <w:sz w:val="22"/>
          <w:szCs w:val="22"/>
        </w:rPr>
        <w:t> </w:t>
      </w:r>
    </w:p>
    <w:p w14:paraId="63D9C952" w14:textId="77777777" w:rsidR="00760BA7" w:rsidRPr="00F01073" w:rsidRDefault="00760BA7" w:rsidP="00760BA7">
      <w:pPr>
        <w:pStyle w:val="paragraph"/>
        <w:spacing w:before="0" w:beforeAutospacing="0" w:after="0" w:afterAutospacing="0"/>
        <w:jc w:val="center"/>
        <w:textAlignment w:val="baseline"/>
        <w:rPr>
          <w:rFonts w:ascii="Segoe UI" w:hAnsi="Segoe UI" w:cs="Segoe UI"/>
          <w:sz w:val="22"/>
          <w:szCs w:val="22"/>
        </w:rPr>
      </w:pPr>
      <w:r w:rsidRPr="0EC79027">
        <w:rPr>
          <w:rStyle w:val="normaltextrun"/>
          <w:rFonts w:ascii="Calibri" w:hAnsi="Calibri" w:cs="Calibri"/>
          <w:b/>
          <w:bCs/>
          <w:sz w:val="22"/>
          <w:szCs w:val="22"/>
        </w:rPr>
        <w:t> </w:t>
      </w:r>
      <w:r w:rsidRPr="0EC79027">
        <w:rPr>
          <w:rStyle w:val="eop"/>
          <w:rFonts w:ascii="Calibri" w:hAnsi="Calibri" w:cs="Calibri"/>
          <w:sz w:val="22"/>
          <w:szCs w:val="22"/>
        </w:rPr>
        <w:t> </w:t>
      </w:r>
    </w:p>
    <w:p w14:paraId="3F37E4F4" w14:textId="0E533F5A" w:rsidR="00760BA7" w:rsidRPr="00F01073" w:rsidRDefault="0EC79027" w:rsidP="00F1566A">
      <w:pPr>
        <w:pBdr>
          <w:top w:val="single" w:sz="4" w:space="1" w:color="auto"/>
          <w:left w:val="single" w:sz="4" w:space="4" w:color="auto"/>
          <w:bottom w:val="single" w:sz="4" w:space="1" w:color="auto"/>
          <w:right w:val="single" w:sz="4" w:space="4" w:color="auto"/>
        </w:pBdr>
        <w:spacing w:after="0"/>
        <w:jc w:val="center"/>
      </w:pPr>
      <w:r w:rsidRPr="0EC79027">
        <w:rPr>
          <w:rFonts w:eastAsia="Calibri"/>
        </w:rPr>
        <w:t xml:space="preserve">Merci d’adresser votre </w:t>
      </w:r>
      <w:r w:rsidRPr="0EC79027">
        <w:rPr>
          <w:rFonts w:eastAsia="Calibri"/>
          <w:b/>
          <w:bCs/>
        </w:rPr>
        <w:t>candidature</w:t>
      </w:r>
      <w:r w:rsidRPr="0EC79027">
        <w:rPr>
          <w:rFonts w:eastAsia="Calibri"/>
        </w:rPr>
        <w:t xml:space="preserve"> (CV et lettre de motivation) avant le </w:t>
      </w:r>
      <w:r w:rsidRPr="0EC79027">
        <w:rPr>
          <w:rFonts w:eastAsia="Calibri"/>
          <w:b/>
          <w:bCs/>
        </w:rPr>
        <w:t xml:space="preserve">6 mai 2022 </w:t>
      </w:r>
      <w:r w:rsidRPr="0EC79027">
        <w:rPr>
          <w:rFonts w:eastAsia="Calibri"/>
        </w:rPr>
        <w:t xml:space="preserve">à l’adresse mail suivante : </w:t>
      </w:r>
      <w:hyperlink r:id="rId9">
        <w:r w:rsidRPr="0EC79027">
          <w:rPr>
            <w:rStyle w:val="Lienhypertexte"/>
            <w:rFonts w:eastAsia="Calibri"/>
          </w:rPr>
          <w:t>direction@alfadi.fr</w:t>
        </w:r>
      </w:hyperlink>
      <w:r w:rsidRPr="0EC79027">
        <w:rPr>
          <w:rFonts w:eastAsia="Calibri"/>
        </w:rPr>
        <w:t xml:space="preserve"> </w:t>
      </w:r>
    </w:p>
    <w:p w14:paraId="2713222F" w14:textId="148396B6" w:rsidR="00760BA7" w:rsidRPr="00F01073" w:rsidRDefault="0EC79027" w:rsidP="00F1566A">
      <w:pPr>
        <w:pBdr>
          <w:top w:val="single" w:sz="4" w:space="1" w:color="auto"/>
          <w:left w:val="single" w:sz="4" w:space="4" w:color="auto"/>
          <w:bottom w:val="single" w:sz="4" w:space="1" w:color="auto"/>
          <w:right w:val="single" w:sz="4" w:space="4" w:color="auto"/>
        </w:pBdr>
        <w:spacing w:after="0"/>
        <w:jc w:val="center"/>
      </w:pPr>
      <w:r w:rsidRPr="0EC79027">
        <w:rPr>
          <w:rFonts w:eastAsia="Calibri"/>
        </w:rPr>
        <w:t xml:space="preserve">Poste à pourvoir </w:t>
      </w:r>
      <w:r w:rsidR="00C92AF5">
        <w:rPr>
          <w:rFonts w:eastAsia="Calibri"/>
        </w:rPr>
        <w:t xml:space="preserve">idéalement </w:t>
      </w:r>
      <w:r w:rsidRPr="0EC79027">
        <w:rPr>
          <w:rFonts w:eastAsia="Calibri"/>
        </w:rPr>
        <w:t>pour le 1</w:t>
      </w:r>
      <w:r w:rsidRPr="0EC79027">
        <w:rPr>
          <w:rFonts w:eastAsia="Calibri"/>
          <w:vertAlign w:val="superscript"/>
        </w:rPr>
        <w:t>er</w:t>
      </w:r>
      <w:r w:rsidRPr="0EC79027">
        <w:rPr>
          <w:rFonts w:eastAsia="Calibri"/>
        </w:rPr>
        <w:t xml:space="preserve"> juin 2022 </w:t>
      </w:r>
    </w:p>
    <w:p w14:paraId="5271EC5D" w14:textId="5B49EC07" w:rsidR="00760BA7" w:rsidRPr="00F01073" w:rsidRDefault="0EC79027" w:rsidP="00F1566A">
      <w:pPr>
        <w:pBdr>
          <w:top w:val="single" w:sz="4" w:space="1" w:color="auto"/>
          <w:left w:val="single" w:sz="4" w:space="4" w:color="auto"/>
          <w:bottom w:val="single" w:sz="4" w:space="1" w:color="auto"/>
          <w:right w:val="single" w:sz="4" w:space="4" w:color="auto"/>
        </w:pBdr>
        <w:spacing w:after="0"/>
        <w:jc w:val="center"/>
      </w:pPr>
      <w:r w:rsidRPr="0EC79027">
        <w:rPr>
          <w:rFonts w:ascii="Segoe UI" w:eastAsia="Segoe UI" w:hAnsi="Segoe UI" w:cs="Segoe UI"/>
        </w:rPr>
        <w:t xml:space="preserve"> </w:t>
      </w:r>
    </w:p>
    <w:p w14:paraId="550A7C49" w14:textId="022EB1C9" w:rsidR="00760BA7" w:rsidRPr="00F01073" w:rsidRDefault="00760BA7" w:rsidP="0EC79027">
      <w:pPr>
        <w:spacing w:after="0"/>
        <w:jc w:val="center"/>
        <w:rPr>
          <w:rFonts w:eastAsia="Calibri"/>
        </w:rPr>
      </w:pPr>
    </w:p>
    <w:p w14:paraId="29D6B04F" w14:textId="4927F6F6" w:rsidR="00760BA7" w:rsidRPr="00F01073" w:rsidRDefault="00760BA7" w:rsidP="00760BA7">
      <w:pPr>
        <w:spacing w:after="0"/>
        <w:jc w:val="center"/>
      </w:pPr>
      <w:r>
        <w:t xml:space="preserve"> </w:t>
      </w:r>
    </w:p>
    <w:p w14:paraId="0E27B00A" w14:textId="77777777" w:rsidR="00760BA7" w:rsidRDefault="00760BA7"/>
    <w:sectPr w:rsidR="00760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86toodIBM11/2" id="7G46GR2h"/>
  </int:Manifest>
  <int:Observations>
    <int:Content id="7G46GR2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827"/>
    <w:multiLevelType w:val="hybridMultilevel"/>
    <w:tmpl w:val="E0E8C2C2"/>
    <w:lvl w:ilvl="0" w:tplc="14B47AAA">
      <w:start w:val="1"/>
      <w:numFmt w:val="bullet"/>
      <w:lvlText w:val="-"/>
      <w:lvlJc w:val="left"/>
      <w:pPr>
        <w:ind w:left="720" w:hanging="360"/>
      </w:pPr>
      <w:rPr>
        <w:rFonts w:ascii="Calibri" w:hAnsi="Calibri" w:hint="default"/>
      </w:rPr>
    </w:lvl>
    <w:lvl w:ilvl="1" w:tplc="64B86D82">
      <w:start w:val="1"/>
      <w:numFmt w:val="bullet"/>
      <w:lvlText w:val="o"/>
      <w:lvlJc w:val="left"/>
      <w:pPr>
        <w:ind w:left="1440" w:hanging="360"/>
      </w:pPr>
      <w:rPr>
        <w:rFonts w:ascii="Courier New" w:hAnsi="Courier New" w:hint="default"/>
      </w:rPr>
    </w:lvl>
    <w:lvl w:ilvl="2" w:tplc="AE80D5B8">
      <w:start w:val="1"/>
      <w:numFmt w:val="bullet"/>
      <w:lvlText w:val=""/>
      <w:lvlJc w:val="left"/>
      <w:pPr>
        <w:ind w:left="2160" w:hanging="360"/>
      </w:pPr>
      <w:rPr>
        <w:rFonts w:ascii="Wingdings" w:hAnsi="Wingdings" w:hint="default"/>
      </w:rPr>
    </w:lvl>
    <w:lvl w:ilvl="3" w:tplc="A2760590">
      <w:start w:val="1"/>
      <w:numFmt w:val="bullet"/>
      <w:lvlText w:val=""/>
      <w:lvlJc w:val="left"/>
      <w:pPr>
        <w:ind w:left="2880" w:hanging="360"/>
      </w:pPr>
      <w:rPr>
        <w:rFonts w:ascii="Symbol" w:hAnsi="Symbol" w:hint="default"/>
      </w:rPr>
    </w:lvl>
    <w:lvl w:ilvl="4" w:tplc="C73E07B6">
      <w:start w:val="1"/>
      <w:numFmt w:val="bullet"/>
      <w:lvlText w:val="o"/>
      <w:lvlJc w:val="left"/>
      <w:pPr>
        <w:ind w:left="3600" w:hanging="360"/>
      </w:pPr>
      <w:rPr>
        <w:rFonts w:ascii="Courier New" w:hAnsi="Courier New" w:hint="default"/>
      </w:rPr>
    </w:lvl>
    <w:lvl w:ilvl="5" w:tplc="1E6C7596">
      <w:start w:val="1"/>
      <w:numFmt w:val="bullet"/>
      <w:lvlText w:val=""/>
      <w:lvlJc w:val="left"/>
      <w:pPr>
        <w:ind w:left="4320" w:hanging="360"/>
      </w:pPr>
      <w:rPr>
        <w:rFonts w:ascii="Wingdings" w:hAnsi="Wingdings" w:hint="default"/>
      </w:rPr>
    </w:lvl>
    <w:lvl w:ilvl="6" w:tplc="67C6A05E">
      <w:start w:val="1"/>
      <w:numFmt w:val="bullet"/>
      <w:lvlText w:val=""/>
      <w:lvlJc w:val="left"/>
      <w:pPr>
        <w:ind w:left="5040" w:hanging="360"/>
      </w:pPr>
      <w:rPr>
        <w:rFonts w:ascii="Symbol" w:hAnsi="Symbol" w:hint="default"/>
      </w:rPr>
    </w:lvl>
    <w:lvl w:ilvl="7" w:tplc="B5F058C8">
      <w:start w:val="1"/>
      <w:numFmt w:val="bullet"/>
      <w:lvlText w:val="o"/>
      <w:lvlJc w:val="left"/>
      <w:pPr>
        <w:ind w:left="5760" w:hanging="360"/>
      </w:pPr>
      <w:rPr>
        <w:rFonts w:ascii="Courier New" w:hAnsi="Courier New" w:hint="default"/>
      </w:rPr>
    </w:lvl>
    <w:lvl w:ilvl="8" w:tplc="43DEE80E">
      <w:start w:val="1"/>
      <w:numFmt w:val="bullet"/>
      <w:lvlText w:val=""/>
      <w:lvlJc w:val="left"/>
      <w:pPr>
        <w:ind w:left="6480" w:hanging="360"/>
      </w:pPr>
      <w:rPr>
        <w:rFonts w:ascii="Wingdings" w:hAnsi="Wingdings" w:hint="default"/>
      </w:rPr>
    </w:lvl>
  </w:abstractNum>
  <w:abstractNum w:abstractNumId="1" w15:restartNumberingAfterBreak="0">
    <w:nsid w:val="20AC1119"/>
    <w:multiLevelType w:val="hybridMultilevel"/>
    <w:tmpl w:val="3674876E"/>
    <w:lvl w:ilvl="0" w:tplc="EE4699B8">
      <w:start w:val="1"/>
      <w:numFmt w:val="bullet"/>
      <w:lvlText w:val=""/>
      <w:lvlJc w:val="left"/>
      <w:pPr>
        <w:ind w:left="720" w:hanging="360"/>
      </w:pPr>
      <w:rPr>
        <w:rFonts w:ascii="Symbol" w:hAnsi="Symbol" w:hint="default"/>
      </w:rPr>
    </w:lvl>
    <w:lvl w:ilvl="1" w:tplc="B7AAA1EC">
      <w:start w:val="1"/>
      <w:numFmt w:val="bullet"/>
      <w:lvlText w:val="o"/>
      <w:lvlJc w:val="left"/>
      <w:pPr>
        <w:ind w:left="1440" w:hanging="360"/>
      </w:pPr>
      <w:rPr>
        <w:rFonts w:ascii="Courier New" w:hAnsi="Courier New" w:hint="default"/>
      </w:rPr>
    </w:lvl>
    <w:lvl w:ilvl="2" w:tplc="78BAD2A8">
      <w:start w:val="1"/>
      <w:numFmt w:val="bullet"/>
      <w:lvlText w:val=""/>
      <w:lvlJc w:val="left"/>
      <w:pPr>
        <w:ind w:left="2160" w:hanging="360"/>
      </w:pPr>
      <w:rPr>
        <w:rFonts w:ascii="Wingdings" w:hAnsi="Wingdings" w:hint="default"/>
      </w:rPr>
    </w:lvl>
    <w:lvl w:ilvl="3" w:tplc="F978FF96">
      <w:start w:val="1"/>
      <w:numFmt w:val="bullet"/>
      <w:lvlText w:val=""/>
      <w:lvlJc w:val="left"/>
      <w:pPr>
        <w:ind w:left="2880" w:hanging="360"/>
      </w:pPr>
      <w:rPr>
        <w:rFonts w:ascii="Symbol" w:hAnsi="Symbol" w:hint="default"/>
      </w:rPr>
    </w:lvl>
    <w:lvl w:ilvl="4" w:tplc="ACCEE5CC">
      <w:start w:val="1"/>
      <w:numFmt w:val="bullet"/>
      <w:lvlText w:val="o"/>
      <w:lvlJc w:val="left"/>
      <w:pPr>
        <w:ind w:left="3600" w:hanging="360"/>
      </w:pPr>
      <w:rPr>
        <w:rFonts w:ascii="Courier New" w:hAnsi="Courier New" w:hint="default"/>
      </w:rPr>
    </w:lvl>
    <w:lvl w:ilvl="5" w:tplc="712AC078">
      <w:start w:val="1"/>
      <w:numFmt w:val="bullet"/>
      <w:lvlText w:val=""/>
      <w:lvlJc w:val="left"/>
      <w:pPr>
        <w:ind w:left="4320" w:hanging="360"/>
      </w:pPr>
      <w:rPr>
        <w:rFonts w:ascii="Wingdings" w:hAnsi="Wingdings" w:hint="default"/>
      </w:rPr>
    </w:lvl>
    <w:lvl w:ilvl="6" w:tplc="7280293A">
      <w:start w:val="1"/>
      <w:numFmt w:val="bullet"/>
      <w:lvlText w:val=""/>
      <w:lvlJc w:val="left"/>
      <w:pPr>
        <w:ind w:left="5040" w:hanging="360"/>
      </w:pPr>
      <w:rPr>
        <w:rFonts w:ascii="Symbol" w:hAnsi="Symbol" w:hint="default"/>
      </w:rPr>
    </w:lvl>
    <w:lvl w:ilvl="7" w:tplc="02FA93BE">
      <w:start w:val="1"/>
      <w:numFmt w:val="bullet"/>
      <w:lvlText w:val="o"/>
      <w:lvlJc w:val="left"/>
      <w:pPr>
        <w:ind w:left="5760" w:hanging="360"/>
      </w:pPr>
      <w:rPr>
        <w:rFonts w:ascii="Courier New" w:hAnsi="Courier New" w:hint="default"/>
      </w:rPr>
    </w:lvl>
    <w:lvl w:ilvl="8" w:tplc="6C3A7AB0">
      <w:start w:val="1"/>
      <w:numFmt w:val="bullet"/>
      <w:lvlText w:val=""/>
      <w:lvlJc w:val="left"/>
      <w:pPr>
        <w:ind w:left="6480" w:hanging="360"/>
      </w:pPr>
      <w:rPr>
        <w:rFonts w:ascii="Wingdings" w:hAnsi="Wingdings" w:hint="default"/>
      </w:rPr>
    </w:lvl>
  </w:abstractNum>
  <w:abstractNum w:abstractNumId="2" w15:restartNumberingAfterBreak="0">
    <w:nsid w:val="26E85D83"/>
    <w:multiLevelType w:val="hybridMultilevel"/>
    <w:tmpl w:val="553AF9E4"/>
    <w:lvl w:ilvl="0" w:tplc="31E23C1E">
      <w:start w:val="1"/>
      <w:numFmt w:val="bullet"/>
      <w:lvlText w:val="-"/>
      <w:lvlJc w:val="left"/>
      <w:pPr>
        <w:ind w:left="720" w:hanging="360"/>
      </w:pPr>
      <w:rPr>
        <w:rFonts w:ascii="Calibri" w:hAnsi="Calibri" w:hint="default"/>
      </w:rPr>
    </w:lvl>
    <w:lvl w:ilvl="1" w:tplc="AF422CCA">
      <w:start w:val="1"/>
      <w:numFmt w:val="bullet"/>
      <w:lvlText w:val="o"/>
      <w:lvlJc w:val="left"/>
      <w:pPr>
        <w:ind w:left="1440" w:hanging="360"/>
      </w:pPr>
      <w:rPr>
        <w:rFonts w:ascii="Courier New" w:hAnsi="Courier New" w:hint="default"/>
      </w:rPr>
    </w:lvl>
    <w:lvl w:ilvl="2" w:tplc="8A681B46">
      <w:start w:val="1"/>
      <w:numFmt w:val="bullet"/>
      <w:lvlText w:val=""/>
      <w:lvlJc w:val="left"/>
      <w:pPr>
        <w:ind w:left="2160" w:hanging="360"/>
      </w:pPr>
      <w:rPr>
        <w:rFonts w:ascii="Wingdings" w:hAnsi="Wingdings" w:hint="default"/>
      </w:rPr>
    </w:lvl>
    <w:lvl w:ilvl="3" w:tplc="D7603432">
      <w:start w:val="1"/>
      <w:numFmt w:val="bullet"/>
      <w:lvlText w:val=""/>
      <w:lvlJc w:val="left"/>
      <w:pPr>
        <w:ind w:left="2880" w:hanging="360"/>
      </w:pPr>
      <w:rPr>
        <w:rFonts w:ascii="Symbol" w:hAnsi="Symbol" w:hint="default"/>
      </w:rPr>
    </w:lvl>
    <w:lvl w:ilvl="4" w:tplc="E8605608">
      <w:start w:val="1"/>
      <w:numFmt w:val="bullet"/>
      <w:lvlText w:val="o"/>
      <w:lvlJc w:val="left"/>
      <w:pPr>
        <w:ind w:left="3600" w:hanging="360"/>
      </w:pPr>
      <w:rPr>
        <w:rFonts w:ascii="Courier New" w:hAnsi="Courier New" w:hint="default"/>
      </w:rPr>
    </w:lvl>
    <w:lvl w:ilvl="5" w:tplc="EA06891A">
      <w:start w:val="1"/>
      <w:numFmt w:val="bullet"/>
      <w:lvlText w:val=""/>
      <w:lvlJc w:val="left"/>
      <w:pPr>
        <w:ind w:left="4320" w:hanging="360"/>
      </w:pPr>
      <w:rPr>
        <w:rFonts w:ascii="Wingdings" w:hAnsi="Wingdings" w:hint="default"/>
      </w:rPr>
    </w:lvl>
    <w:lvl w:ilvl="6" w:tplc="10446736">
      <w:start w:val="1"/>
      <w:numFmt w:val="bullet"/>
      <w:lvlText w:val=""/>
      <w:lvlJc w:val="left"/>
      <w:pPr>
        <w:ind w:left="5040" w:hanging="360"/>
      </w:pPr>
      <w:rPr>
        <w:rFonts w:ascii="Symbol" w:hAnsi="Symbol" w:hint="default"/>
      </w:rPr>
    </w:lvl>
    <w:lvl w:ilvl="7" w:tplc="EA289EDC">
      <w:start w:val="1"/>
      <w:numFmt w:val="bullet"/>
      <w:lvlText w:val="o"/>
      <w:lvlJc w:val="left"/>
      <w:pPr>
        <w:ind w:left="5760" w:hanging="360"/>
      </w:pPr>
      <w:rPr>
        <w:rFonts w:ascii="Courier New" w:hAnsi="Courier New" w:hint="default"/>
      </w:rPr>
    </w:lvl>
    <w:lvl w:ilvl="8" w:tplc="00F2A2FC">
      <w:start w:val="1"/>
      <w:numFmt w:val="bullet"/>
      <w:lvlText w:val=""/>
      <w:lvlJc w:val="left"/>
      <w:pPr>
        <w:ind w:left="6480" w:hanging="360"/>
      </w:pPr>
      <w:rPr>
        <w:rFonts w:ascii="Wingdings" w:hAnsi="Wingdings" w:hint="default"/>
      </w:rPr>
    </w:lvl>
  </w:abstractNum>
  <w:abstractNum w:abstractNumId="3" w15:restartNumberingAfterBreak="0">
    <w:nsid w:val="2FBC6E8C"/>
    <w:multiLevelType w:val="multilevel"/>
    <w:tmpl w:val="74CA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240B49"/>
    <w:multiLevelType w:val="hybridMultilevel"/>
    <w:tmpl w:val="433A866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B20784E"/>
    <w:multiLevelType w:val="hybridMultilevel"/>
    <w:tmpl w:val="3FC25722"/>
    <w:lvl w:ilvl="0" w:tplc="1902B426">
      <w:start w:val="1"/>
      <w:numFmt w:val="bullet"/>
      <w:lvlText w:val=""/>
      <w:lvlJc w:val="left"/>
      <w:pPr>
        <w:ind w:left="720" w:hanging="360"/>
      </w:pPr>
      <w:rPr>
        <w:rFonts w:ascii="Symbol" w:hAnsi="Symbol" w:hint="default"/>
      </w:rPr>
    </w:lvl>
    <w:lvl w:ilvl="1" w:tplc="82EE4BD0">
      <w:start w:val="1"/>
      <w:numFmt w:val="bullet"/>
      <w:lvlText w:val="o"/>
      <w:lvlJc w:val="left"/>
      <w:pPr>
        <w:ind w:left="1440" w:hanging="360"/>
      </w:pPr>
      <w:rPr>
        <w:rFonts w:ascii="Courier New" w:hAnsi="Courier New" w:hint="default"/>
      </w:rPr>
    </w:lvl>
    <w:lvl w:ilvl="2" w:tplc="E926DE0C">
      <w:start w:val="1"/>
      <w:numFmt w:val="bullet"/>
      <w:lvlText w:val=""/>
      <w:lvlJc w:val="left"/>
      <w:pPr>
        <w:ind w:left="2160" w:hanging="360"/>
      </w:pPr>
      <w:rPr>
        <w:rFonts w:ascii="Wingdings" w:hAnsi="Wingdings" w:hint="default"/>
      </w:rPr>
    </w:lvl>
    <w:lvl w:ilvl="3" w:tplc="122C821A">
      <w:start w:val="1"/>
      <w:numFmt w:val="bullet"/>
      <w:lvlText w:val=""/>
      <w:lvlJc w:val="left"/>
      <w:pPr>
        <w:ind w:left="2880" w:hanging="360"/>
      </w:pPr>
      <w:rPr>
        <w:rFonts w:ascii="Symbol" w:hAnsi="Symbol" w:hint="default"/>
      </w:rPr>
    </w:lvl>
    <w:lvl w:ilvl="4" w:tplc="B38A65A4">
      <w:start w:val="1"/>
      <w:numFmt w:val="bullet"/>
      <w:lvlText w:val="o"/>
      <w:lvlJc w:val="left"/>
      <w:pPr>
        <w:ind w:left="3600" w:hanging="360"/>
      </w:pPr>
      <w:rPr>
        <w:rFonts w:ascii="Courier New" w:hAnsi="Courier New" w:hint="default"/>
      </w:rPr>
    </w:lvl>
    <w:lvl w:ilvl="5" w:tplc="A3B01D42">
      <w:start w:val="1"/>
      <w:numFmt w:val="bullet"/>
      <w:lvlText w:val=""/>
      <w:lvlJc w:val="left"/>
      <w:pPr>
        <w:ind w:left="4320" w:hanging="360"/>
      </w:pPr>
      <w:rPr>
        <w:rFonts w:ascii="Wingdings" w:hAnsi="Wingdings" w:hint="default"/>
      </w:rPr>
    </w:lvl>
    <w:lvl w:ilvl="6" w:tplc="EAB6EFDE">
      <w:start w:val="1"/>
      <w:numFmt w:val="bullet"/>
      <w:lvlText w:val=""/>
      <w:lvlJc w:val="left"/>
      <w:pPr>
        <w:ind w:left="5040" w:hanging="360"/>
      </w:pPr>
      <w:rPr>
        <w:rFonts w:ascii="Symbol" w:hAnsi="Symbol" w:hint="default"/>
      </w:rPr>
    </w:lvl>
    <w:lvl w:ilvl="7" w:tplc="9CC60386">
      <w:start w:val="1"/>
      <w:numFmt w:val="bullet"/>
      <w:lvlText w:val="o"/>
      <w:lvlJc w:val="left"/>
      <w:pPr>
        <w:ind w:left="5760" w:hanging="360"/>
      </w:pPr>
      <w:rPr>
        <w:rFonts w:ascii="Courier New" w:hAnsi="Courier New" w:hint="default"/>
      </w:rPr>
    </w:lvl>
    <w:lvl w:ilvl="8" w:tplc="9D6CA9FC">
      <w:start w:val="1"/>
      <w:numFmt w:val="bullet"/>
      <w:lvlText w:val=""/>
      <w:lvlJc w:val="left"/>
      <w:pPr>
        <w:ind w:left="6480" w:hanging="360"/>
      </w:pPr>
      <w:rPr>
        <w:rFonts w:ascii="Wingdings" w:hAnsi="Wingdings" w:hint="default"/>
      </w:rPr>
    </w:lvl>
  </w:abstractNum>
  <w:abstractNum w:abstractNumId="6" w15:restartNumberingAfterBreak="0">
    <w:nsid w:val="4CB45AB0"/>
    <w:multiLevelType w:val="hybridMultilevel"/>
    <w:tmpl w:val="071AB0C0"/>
    <w:lvl w:ilvl="0" w:tplc="C4B4BD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E65DF2"/>
    <w:multiLevelType w:val="hybridMultilevel"/>
    <w:tmpl w:val="C86ED3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8821B7"/>
    <w:multiLevelType w:val="multilevel"/>
    <w:tmpl w:val="3EB8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073B2D"/>
    <w:multiLevelType w:val="multilevel"/>
    <w:tmpl w:val="C642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0"/>
  </w:num>
  <w:num w:numId="5">
    <w:abstractNumId w:val="8"/>
  </w:num>
  <w:num w:numId="6">
    <w:abstractNumId w:val="3"/>
  </w:num>
  <w:num w:numId="7">
    <w:abstractNumId w:val="9"/>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4F"/>
    <w:rsid w:val="002F0A2C"/>
    <w:rsid w:val="00392B75"/>
    <w:rsid w:val="003A1D60"/>
    <w:rsid w:val="003F0AF0"/>
    <w:rsid w:val="005468EC"/>
    <w:rsid w:val="005D6A4F"/>
    <w:rsid w:val="006B069E"/>
    <w:rsid w:val="006B1C81"/>
    <w:rsid w:val="00760BA7"/>
    <w:rsid w:val="00774FB2"/>
    <w:rsid w:val="00796713"/>
    <w:rsid w:val="00987E9D"/>
    <w:rsid w:val="00B667B0"/>
    <w:rsid w:val="00B73F27"/>
    <w:rsid w:val="00C3446D"/>
    <w:rsid w:val="00C63A32"/>
    <w:rsid w:val="00C92AF5"/>
    <w:rsid w:val="00CF1ED3"/>
    <w:rsid w:val="00DA337C"/>
    <w:rsid w:val="00DD7D15"/>
    <w:rsid w:val="00F00CD5"/>
    <w:rsid w:val="00F1566A"/>
    <w:rsid w:val="00F623A3"/>
    <w:rsid w:val="00FB5898"/>
    <w:rsid w:val="062B0880"/>
    <w:rsid w:val="07ADB084"/>
    <w:rsid w:val="0EC79027"/>
    <w:rsid w:val="0FB8C269"/>
    <w:rsid w:val="138735C2"/>
    <w:rsid w:val="13A05E1F"/>
    <w:rsid w:val="22F54C1E"/>
    <w:rsid w:val="25BDEDC7"/>
    <w:rsid w:val="32C71071"/>
    <w:rsid w:val="384A7C88"/>
    <w:rsid w:val="38D2A3FE"/>
    <w:rsid w:val="3B821D4A"/>
    <w:rsid w:val="3E561015"/>
    <w:rsid w:val="3F28BD25"/>
    <w:rsid w:val="4D256829"/>
    <w:rsid w:val="6B7A3F7C"/>
    <w:rsid w:val="6F158E35"/>
    <w:rsid w:val="752121C2"/>
    <w:rsid w:val="7DED6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95D7"/>
  <w15:chartTrackingRefBased/>
  <w15:docId w15:val="{EC342A45-3EA7-4DF6-A28A-3BEC7AEF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5D6A4F"/>
    <w:pPr>
      <w:spacing w:after="120" w:line="240" w:lineRule="auto"/>
    </w:pPr>
    <w:rPr>
      <w:rFonts w:ascii="Calibri" w:eastAsia="Times New Roman"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D6A4F"/>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customStyle="1" w:styleId="paragraph">
    <w:name w:val="paragraph"/>
    <w:basedOn w:val="Normal"/>
    <w:rsid w:val="005D6A4F"/>
    <w:pPr>
      <w:spacing w:before="100" w:beforeAutospacing="1" w:after="100" w:afterAutospacing="1"/>
    </w:pPr>
    <w:rPr>
      <w:rFonts w:ascii="Times New Roman" w:hAnsi="Times New Roman" w:cs="Times New Roman"/>
      <w:sz w:val="24"/>
      <w:szCs w:val="24"/>
    </w:rPr>
  </w:style>
  <w:style w:type="character" w:customStyle="1" w:styleId="normaltextrun">
    <w:name w:val="normaltextrun"/>
    <w:rsid w:val="005D6A4F"/>
  </w:style>
  <w:style w:type="character" w:customStyle="1" w:styleId="eop">
    <w:name w:val="eop"/>
    <w:rsid w:val="005D6A4F"/>
  </w:style>
  <w:style w:type="character" w:customStyle="1" w:styleId="scxw14421635">
    <w:name w:val="scxw14421635"/>
    <w:rsid w:val="005D6A4F"/>
  </w:style>
  <w:style w:type="character" w:styleId="Lienhypertexte">
    <w:name w:val="Hyperlink"/>
    <w:rsid w:val="00760BA7"/>
    <w:rPr>
      <w:color w:val="0563C1"/>
      <w:u w:val="single"/>
    </w:rPr>
  </w:style>
  <w:style w:type="character" w:customStyle="1" w:styleId="scxw243360126">
    <w:name w:val="scxw243360126"/>
    <w:basedOn w:val="Policepardfaut"/>
    <w:rsid w:val="00760BA7"/>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9390">
      <w:bodyDiv w:val="1"/>
      <w:marLeft w:val="0"/>
      <w:marRight w:val="0"/>
      <w:marTop w:val="0"/>
      <w:marBottom w:val="0"/>
      <w:divBdr>
        <w:top w:val="none" w:sz="0" w:space="0" w:color="auto"/>
        <w:left w:val="none" w:sz="0" w:space="0" w:color="auto"/>
        <w:bottom w:val="none" w:sz="0" w:space="0" w:color="auto"/>
        <w:right w:val="none" w:sz="0" w:space="0" w:color="auto"/>
      </w:divBdr>
      <w:divsChild>
        <w:div w:id="12656746">
          <w:marLeft w:val="0"/>
          <w:marRight w:val="0"/>
          <w:marTop w:val="0"/>
          <w:marBottom w:val="0"/>
          <w:divBdr>
            <w:top w:val="none" w:sz="0" w:space="0" w:color="auto"/>
            <w:left w:val="none" w:sz="0" w:space="0" w:color="auto"/>
            <w:bottom w:val="none" w:sz="0" w:space="0" w:color="auto"/>
            <w:right w:val="none" w:sz="0" w:space="0" w:color="auto"/>
          </w:divBdr>
        </w:div>
        <w:div w:id="251743910">
          <w:marLeft w:val="0"/>
          <w:marRight w:val="0"/>
          <w:marTop w:val="0"/>
          <w:marBottom w:val="0"/>
          <w:divBdr>
            <w:top w:val="none" w:sz="0" w:space="0" w:color="auto"/>
            <w:left w:val="none" w:sz="0" w:space="0" w:color="auto"/>
            <w:bottom w:val="none" w:sz="0" w:space="0" w:color="auto"/>
            <w:right w:val="none" w:sz="0" w:space="0" w:color="auto"/>
          </w:divBdr>
        </w:div>
        <w:div w:id="1629359582">
          <w:marLeft w:val="0"/>
          <w:marRight w:val="0"/>
          <w:marTop w:val="0"/>
          <w:marBottom w:val="0"/>
          <w:divBdr>
            <w:top w:val="none" w:sz="0" w:space="0" w:color="auto"/>
            <w:left w:val="none" w:sz="0" w:space="0" w:color="auto"/>
            <w:bottom w:val="none" w:sz="0" w:space="0" w:color="auto"/>
            <w:right w:val="none" w:sz="0" w:space="0" w:color="auto"/>
          </w:divBdr>
        </w:div>
      </w:divsChild>
    </w:div>
    <w:div w:id="54554131">
      <w:bodyDiv w:val="1"/>
      <w:marLeft w:val="0"/>
      <w:marRight w:val="0"/>
      <w:marTop w:val="0"/>
      <w:marBottom w:val="0"/>
      <w:divBdr>
        <w:top w:val="none" w:sz="0" w:space="0" w:color="auto"/>
        <w:left w:val="none" w:sz="0" w:space="0" w:color="auto"/>
        <w:bottom w:val="none" w:sz="0" w:space="0" w:color="auto"/>
        <w:right w:val="none" w:sz="0" w:space="0" w:color="auto"/>
      </w:divBdr>
      <w:divsChild>
        <w:div w:id="1722745654">
          <w:marLeft w:val="0"/>
          <w:marRight w:val="0"/>
          <w:marTop w:val="0"/>
          <w:marBottom w:val="0"/>
          <w:divBdr>
            <w:top w:val="none" w:sz="0" w:space="0" w:color="auto"/>
            <w:left w:val="none" w:sz="0" w:space="0" w:color="auto"/>
            <w:bottom w:val="none" w:sz="0" w:space="0" w:color="auto"/>
            <w:right w:val="none" w:sz="0" w:space="0" w:color="auto"/>
          </w:divBdr>
        </w:div>
        <w:div w:id="1508400520">
          <w:marLeft w:val="0"/>
          <w:marRight w:val="0"/>
          <w:marTop w:val="0"/>
          <w:marBottom w:val="0"/>
          <w:divBdr>
            <w:top w:val="none" w:sz="0" w:space="0" w:color="auto"/>
            <w:left w:val="none" w:sz="0" w:space="0" w:color="auto"/>
            <w:bottom w:val="none" w:sz="0" w:space="0" w:color="auto"/>
            <w:right w:val="none" w:sz="0" w:space="0" w:color="auto"/>
          </w:divBdr>
        </w:div>
        <w:div w:id="157307933">
          <w:marLeft w:val="0"/>
          <w:marRight w:val="0"/>
          <w:marTop w:val="0"/>
          <w:marBottom w:val="0"/>
          <w:divBdr>
            <w:top w:val="none" w:sz="0" w:space="0" w:color="auto"/>
            <w:left w:val="none" w:sz="0" w:space="0" w:color="auto"/>
            <w:bottom w:val="none" w:sz="0" w:space="0" w:color="auto"/>
            <w:right w:val="none" w:sz="0" w:space="0" w:color="auto"/>
          </w:divBdr>
        </w:div>
      </w:divsChild>
    </w:div>
    <w:div w:id="417093440">
      <w:bodyDiv w:val="1"/>
      <w:marLeft w:val="0"/>
      <w:marRight w:val="0"/>
      <w:marTop w:val="0"/>
      <w:marBottom w:val="0"/>
      <w:divBdr>
        <w:top w:val="none" w:sz="0" w:space="0" w:color="auto"/>
        <w:left w:val="none" w:sz="0" w:space="0" w:color="auto"/>
        <w:bottom w:val="none" w:sz="0" w:space="0" w:color="auto"/>
        <w:right w:val="none" w:sz="0" w:space="0" w:color="auto"/>
      </w:divBdr>
      <w:divsChild>
        <w:div w:id="369493749">
          <w:marLeft w:val="0"/>
          <w:marRight w:val="0"/>
          <w:marTop w:val="0"/>
          <w:marBottom w:val="0"/>
          <w:divBdr>
            <w:top w:val="none" w:sz="0" w:space="0" w:color="auto"/>
            <w:left w:val="none" w:sz="0" w:space="0" w:color="auto"/>
            <w:bottom w:val="none" w:sz="0" w:space="0" w:color="auto"/>
            <w:right w:val="none" w:sz="0" w:space="0" w:color="auto"/>
          </w:divBdr>
        </w:div>
        <w:div w:id="2015260878">
          <w:marLeft w:val="0"/>
          <w:marRight w:val="0"/>
          <w:marTop w:val="0"/>
          <w:marBottom w:val="0"/>
          <w:divBdr>
            <w:top w:val="none" w:sz="0" w:space="0" w:color="auto"/>
            <w:left w:val="none" w:sz="0" w:space="0" w:color="auto"/>
            <w:bottom w:val="none" w:sz="0" w:space="0" w:color="auto"/>
            <w:right w:val="none" w:sz="0" w:space="0" w:color="auto"/>
          </w:divBdr>
        </w:div>
        <w:div w:id="1069495180">
          <w:marLeft w:val="0"/>
          <w:marRight w:val="0"/>
          <w:marTop w:val="0"/>
          <w:marBottom w:val="0"/>
          <w:divBdr>
            <w:top w:val="none" w:sz="0" w:space="0" w:color="auto"/>
            <w:left w:val="none" w:sz="0" w:space="0" w:color="auto"/>
            <w:bottom w:val="none" w:sz="0" w:space="0" w:color="auto"/>
            <w:right w:val="none" w:sz="0" w:space="0" w:color="auto"/>
          </w:divBdr>
        </w:div>
        <w:div w:id="612830235">
          <w:marLeft w:val="0"/>
          <w:marRight w:val="0"/>
          <w:marTop w:val="0"/>
          <w:marBottom w:val="0"/>
          <w:divBdr>
            <w:top w:val="none" w:sz="0" w:space="0" w:color="auto"/>
            <w:left w:val="none" w:sz="0" w:space="0" w:color="auto"/>
            <w:bottom w:val="none" w:sz="0" w:space="0" w:color="auto"/>
            <w:right w:val="none" w:sz="0" w:space="0" w:color="auto"/>
          </w:divBdr>
        </w:div>
        <w:div w:id="2045324179">
          <w:marLeft w:val="0"/>
          <w:marRight w:val="0"/>
          <w:marTop w:val="0"/>
          <w:marBottom w:val="0"/>
          <w:divBdr>
            <w:top w:val="none" w:sz="0" w:space="0" w:color="auto"/>
            <w:left w:val="none" w:sz="0" w:space="0" w:color="auto"/>
            <w:bottom w:val="none" w:sz="0" w:space="0" w:color="auto"/>
            <w:right w:val="none" w:sz="0" w:space="0" w:color="auto"/>
          </w:divBdr>
        </w:div>
        <w:div w:id="965546360">
          <w:marLeft w:val="0"/>
          <w:marRight w:val="0"/>
          <w:marTop w:val="0"/>
          <w:marBottom w:val="0"/>
          <w:divBdr>
            <w:top w:val="none" w:sz="0" w:space="0" w:color="auto"/>
            <w:left w:val="none" w:sz="0" w:space="0" w:color="auto"/>
            <w:bottom w:val="none" w:sz="0" w:space="0" w:color="auto"/>
            <w:right w:val="none" w:sz="0" w:space="0" w:color="auto"/>
          </w:divBdr>
        </w:div>
        <w:div w:id="879321680">
          <w:marLeft w:val="0"/>
          <w:marRight w:val="0"/>
          <w:marTop w:val="0"/>
          <w:marBottom w:val="0"/>
          <w:divBdr>
            <w:top w:val="none" w:sz="0" w:space="0" w:color="auto"/>
            <w:left w:val="none" w:sz="0" w:space="0" w:color="auto"/>
            <w:bottom w:val="none" w:sz="0" w:space="0" w:color="auto"/>
            <w:right w:val="none" w:sz="0" w:space="0" w:color="auto"/>
          </w:divBdr>
        </w:div>
        <w:div w:id="1313487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06dae81e9c41414b" Type="http://schemas.microsoft.com/office/2019/09/relationships/intelligence" Target="intelligenc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rection@alfad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E6DA0DDFC2D45A596B0C6C87684D3" ma:contentTypeVersion="2" ma:contentTypeDescription="Crée un document." ma:contentTypeScope="" ma:versionID="fb459fc200449160b8ffe96cfab9f4e3">
  <xsd:schema xmlns:xsd="http://www.w3.org/2001/XMLSchema" xmlns:xs="http://www.w3.org/2001/XMLSchema" xmlns:p="http://schemas.microsoft.com/office/2006/metadata/properties" xmlns:ns2="f17977f3-0595-46ab-af92-492fc2a51d44" targetNamespace="http://schemas.microsoft.com/office/2006/metadata/properties" ma:root="true" ma:fieldsID="0956dd3bdfe78f64141b3f97551fde2f" ns2:_="">
    <xsd:import namespace="f17977f3-0595-46ab-af92-492fc2a51d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977f3-0595-46ab-af92-492fc2a51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3FACB-E1F0-4FC5-BFE5-149F94EBF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977f3-0595-46ab-af92-492fc2a51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6B193-748D-4385-A165-1A7E97E11672}">
  <ds:schemaRefs>
    <ds:schemaRef ds:uri="http://schemas.microsoft.com/sharepoint/v3/contenttype/forms"/>
  </ds:schemaRefs>
</ds:datastoreItem>
</file>

<file path=customXml/itemProps3.xml><?xml version="1.0" encoding="utf-8"?>
<ds:datastoreItem xmlns:ds="http://schemas.openxmlformats.org/officeDocument/2006/customXml" ds:itemID="{EAFF037F-18EF-4668-9EED-9B4E050F9E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669</Words>
  <Characters>3682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Alfadi</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LACROIX</dc:creator>
  <cp:keywords/>
  <dc:description/>
  <cp:lastModifiedBy>Direction </cp:lastModifiedBy>
  <cp:revision>13</cp:revision>
  <cp:lastPrinted>2022-04-14T13:02:00Z</cp:lastPrinted>
  <dcterms:created xsi:type="dcterms:W3CDTF">2022-04-20T09:54:00Z</dcterms:created>
  <dcterms:modified xsi:type="dcterms:W3CDTF">2022-04-22T13:09:00Z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0x010100CEDE6DA0DDFC2D45A596B0C6C87684D3</vt:lpwstr>
  </property>
</Properties>
</file>