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529" w14:textId="77777777" w:rsidR="00626724" w:rsidRDefault="009B1BA4">
      <w:pPr>
        <w:rPr>
          <w:rFonts w:ascii="Arial" w:hAnsi="Arial"/>
          <w:color w:val="000000"/>
          <w:sz w:val="24"/>
          <w:szCs w:val="24"/>
        </w:rPr>
      </w:pPr>
      <w:r>
        <w:rPr>
          <w:noProof/>
        </w:rPr>
        <w:drawing>
          <wp:inline distT="0" distB="0" distL="114300" distR="114300" wp14:anchorId="138D44A5" wp14:editId="2D8F3AF8">
            <wp:extent cx="1210945" cy="908685"/>
            <wp:effectExtent l="0" t="0" r="8255" b="5715"/>
            <wp:docPr id="1" name="Image 1" descr="Logo M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MI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1EC5" w14:textId="77777777" w:rsidR="00626724" w:rsidRDefault="009B1BA4">
      <w:pPr>
        <w:jc w:val="left"/>
        <w:rPr>
          <w:rFonts w:ascii="Segoe UI Symbol" w:hAnsi="Segoe UI Symbol" w:cs="Segoe UI Symbol"/>
          <w:color w:val="000000"/>
          <w:sz w:val="36"/>
          <w:szCs w:val="24"/>
        </w:rPr>
      </w:pPr>
      <w:r>
        <w:rPr>
          <w:rFonts w:ascii="Segoe UI Symbol" w:hAnsi="Segoe UI Symbol" w:cs="Segoe UI Symbol"/>
          <w:color w:val="000000"/>
          <w:sz w:val="36"/>
          <w:szCs w:val="24"/>
        </w:rPr>
        <w:t xml:space="preserve">Offre d’emploi Conseiller.e en Insertion professionnelle (CIP) </w:t>
      </w:r>
    </w:p>
    <w:p w14:paraId="617119DF" w14:textId="77777777" w:rsidR="00626724" w:rsidRDefault="00626724">
      <w:pPr>
        <w:jc w:val="left"/>
        <w:rPr>
          <w:rFonts w:ascii="Segoe UI Symbol" w:hAnsi="Segoe UI Symbol" w:cs="Segoe UI Symbol"/>
          <w:color w:val="000000"/>
          <w:sz w:val="36"/>
          <w:szCs w:val="24"/>
        </w:rPr>
      </w:pPr>
    </w:p>
    <w:p w14:paraId="4AFA6F18" w14:textId="75E3182F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3"/>
          <w:szCs w:val="24"/>
        </w:rPr>
      </w:pPr>
      <w:r>
        <w:rPr>
          <w:rFonts w:ascii="Segoe UI Symbol" w:eastAsia="Calibri" w:hAnsi="Segoe UI Symbol" w:cs="Segoe UI Symbol"/>
          <w:b/>
          <w:color w:val="000000"/>
          <w:sz w:val="23"/>
          <w:szCs w:val="24"/>
        </w:rPr>
        <w:t xml:space="preserve">Présentation de La MILPA INSERTION et de son chantier d’insertion </w:t>
      </w:r>
    </w:p>
    <w:p w14:paraId="0484BD3F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La MILPA Insertion, constituée en Société coopérative d’intérêt collectif (SCIC) à compter de septembre 2021, est un opérateur en agriculture urbaine situé à Toulouse. Ses activités principales sont les suivantes : </w:t>
      </w:r>
    </w:p>
    <w:p w14:paraId="735CBEF9" w14:textId="77777777" w:rsidR="00626724" w:rsidRDefault="009B1BA4">
      <w:pPr>
        <w:numPr>
          <w:ilvl w:val="0"/>
          <w:numId w:val="1"/>
        </w:num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La production horticole (plants maraîchers, aromates, fleurs, vivaces, jeunes arbres) locale ;</w:t>
      </w:r>
    </w:p>
    <w:p w14:paraId="4817534A" w14:textId="77777777" w:rsidR="00626724" w:rsidRDefault="009B1BA4">
      <w:pPr>
        <w:numPr>
          <w:ilvl w:val="0"/>
          <w:numId w:val="1"/>
        </w:num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Le maraîchage urbain, notamment en quartiers prioritaires au regard de la politique de la ville.</w:t>
      </w:r>
    </w:p>
    <w:p w14:paraId="41E30909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3DDE7F3A" w14:textId="0A74EDDB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Ces activités sont réalisées sous la forme d’un </w:t>
      </w:r>
      <w:r w:rsidR="008A2B5A">
        <w:rPr>
          <w:rFonts w:ascii="Segoe UI Symbol" w:eastAsia="Calibri" w:hAnsi="Segoe UI Symbol" w:cs="Segoe UI Symbol"/>
          <w:color w:val="000000"/>
          <w:sz w:val="20"/>
        </w:rPr>
        <w:t xml:space="preserve">atelier et </w:t>
      </w:r>
      <w:r>
        <w:rPr>
          <w:rFonts w:ascii="Segoe UI Symbol" w:eastAsia="Calibri" w:hAnsi="Segoe UI Symbol" w:cs="Segoe UI Symbol"/>
          <w:color w:val="000000"/>
          <w:sz w:val="20"/>
        </w:rPr>
        <w:t>chantier d’insertion</w:t>
      </w:r>
      <w:r w:rsidR="008A2B5A">
        <w:rPr>
          <w:rFonts w:ascii="Segoe UI Symbol" w:eastAsia="Calibri" w:hAnsi="Segoe UI Symbol" w:cs="Segoe UI Symbol"/>
          <w:color w:val="000000"/>
          <w:sz w:val="20"/>
        </w:rPr>
        <w:t xml:space="preserve"> (ACI)</w:t>
      </w:r>
      <w:r>
        <w:rPr>
          <w:rFonts w:ascii="Segoe UI Symbol" w:eastAsia="Calibri" w:hAnsi="Segoe UI Symbol" w:cs="Segoe UI Symbol"/>
          <w:color w:val="000000"/>
          <w:sz w:val="20"/>
        </w:rPr>
        <w:t xml:space="preserve">. Dans un contexte de création d’une nouvelle activité, il est prévu d’embaucher 4 personnes en insertion à l’automne 2021, puis 4 autres au printemps 2022. 4 Personnes supplémentaires seront embauchées en 2022/2023. L’accompagnement socioprofessionnel envisagé porte donc, la première année, sur une à deux journées par semaine environ. </w:t>
      </w:r>
    </w:p>
    <w:p w14:paraId="1BC3AF8F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3D32D279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Afin d’accompagner la création de cette activité, La MILPA Insertion recherche </w:t>
      </w:r>
      <w:proofErr w:type="spellStart"/>
      <w:proofErr w:type="gramStart"/>
      <w:r>
        <w:rPr>
          <w:rFonts w:ascii="Segoe UI Symbol" w:eastAsia="Calibri" w:hAnsi="Segoe UI Symbol" w:cs="Segoe UI Symbol"/>
          <w:color w:val="000000"/>
          <w:sz w:val="20"/>
        </w:rPr>
        <w:t>un.e</w:t>
      </w:r>
      <w:proofErr w:type="spellEnd"/>
      <w:proofErr w:type="gramEnd"/>
      <w:r>
        <w:rPr>
          <w:rFonts w:ascii="Segoe UI Symbol" w:eastAsia="Calibri" w:hAnsi="Segoe UI Symbol" w:cs="Segoe UI Symbol"/>
          <w:color w:val="000000"/>
          <w:sz w:val="20"/>
        </w:rPr>
        <w:t xml:space="preserve"> </w:t>
      </w:r>
      <w:proofErr w:type="spellStart"/>
      <w:r>
        <w:rPr>
          <w:rFonts w:ascii="Segoe UI Symbol" w:eastAsia="Calibri" w:hAnsi="Segoe UI Symbol" w:cs="Segoe UI Symbol"/>
          <w:color w:val="000000"/>
          <w:sz w:val="20"/>
        </w:rPr>
        <w:t>chargé.e</w:t>
      </w:r>
      <w:proofErr w:type="spellEnd"/>
      <w:r>
        <w:rPr>
          <w:rFonts w:ascii="Segoe UI Symbol" w:eastAsia="Calibri" w:hAnsi="Segoe UI Symbol" w:cs="Segoe UI Symbol"/>
          <w:color w:val="000000"/>
          <w:sz w:val="20"/>
        </w:rPr>
        <w:t xml:space="preserve"> d’insertion </w:t>
      </w:r>
      <w:proofErr w:type="spellStart"/>
      <w:r>
        <w:rPr>
          <w:rFonts w:ascii="Segoe UI Symbol" w:eastAsia="Calibri" w:hAnsi="Segoe UI Symbol" w:cs="Segoe UI Symbol"/>
          <w:color w:val="000000"/>
          <w:sz w:val="20"/>
        </w:rPr>
        <w:t>professionnel.le</w:t>
      </w:r>
      <w:proofErr w:type="spellEnd"/>
      <w:r>
        <w:rPr>
          <w:rFonts w:ascii="Segoe UI Symbol" w:eastAsia="Calibri" w:hAnsi="Segoe UI Symbol" w:cs="Segoe UI Symbol"/>
          <w:color w:val="000000"/>
          <w:sz w:val="20"/>
        </w:rPr>
        <w:t xml:space="preserve"> à même de contribuer à son développement dans les années à venir, tant du point de vue du projet d’insertion que de son ancrage territorial et partenarial. </w:t>
      </w:r>
    </w:p>
    <w:p w14:paraId="61C13768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 </w:t>
      </w:r>
    </w:p>
    <w:p w14:paraId="4C778D9D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3"/>
          <w:szCs w:val="24"/>
        </w:rPr>
      </w:pPr>
      <w:r>
        <w:rPr>
          <w:rFonts w:ascii="Segoe UI Symbol" w:eastAsia="Calibri" w:hAnsi="Segoe UI Symbol" w:cs="Segoe UI Symbol"/>
          <w:b/>
          <w:color w:val="000000"/>
          <w:sz w:val="23"/>
          <w:szCs w:val="24"/>
        </w:rPr>
        <w:t xml:space="preserve">Contexte et spécificités du poste </w:t>
      </w:r>
    </w:p>
    <w:p w14:paraId="21808B0A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Au regard du contexte de création de la structure et de l’activité, les enjeux sont les suivants : </w:t>
      </w:r>
    </w:p>
    <w:p w14:paraId="5B62D1A7" w14:textId="77777777" w:rsidR="00626724" w:rsidRDefault="009B1BA4">
      <w:pPr>
        <w:numPr>
          <w:ilvl w:val="0"/>
          <w:numId w:val="1"/>
        </w:num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Développement des partenariats</w:t>
      </w:r>
    </w:p>
    <w:p w14:paraId="7911D765" w14:textId="77777777" w:rsidR="00626724" w:rsidRDefault="009B1BA4">
      <w:pPr>
        <w:numPr>
          <w:ilvl w:val="0"/>
          <w:numId w:val="1"/>
        </w:num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Développement du sociétariat (SCIC)</w:t>
      </w:r>
    </w:p>
    <w:p w14:paraId="3C8134D4" w14:textId="77777777" w:rsidR="00626724" w:rsidRDefault="009B1BA4">
      <w:pPr>
        <w:numPr>
          <w:ilvl w:val="0"/>
          <w:numId w:val="1"/>
        </w:num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Conception de projets innovants</w:t>
      </w:r>
    </w:p>
    <w:p w14:paraId="43D47BA9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4998E9A5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La personne recrutée pourra, le cas échéant, selon profil et motivation, s’impliquer dans tout ou partie de ces enjeux. </w:t>
      </w:r>
    </w:p>
    <w:p w14:paraId="0A484453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3"/>
          <w:szCs w:val="24"/>
        </w:rPr>
      </w:pPr>
    </w:p>
    <w:p w14:paraId="1171CE6A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3"/>
          <w:szCs w:val="24"/>
        </w:rPr>
      </w:pPr>
      <w:r>
        <w:rPr>
          <w:rFonts w:ascii="Segoe UI Symbol" w:eastAsia="Calibri" w:hAnsi="Segoe UI Symbol" w:cs="Segoe UI Symbol"/>
          <w:b/>
          <w:color w:val="000000"/>
          <w:sz w:val="23"/>
          <w:szCs w:val="24"/>
        </w:rPr>
        <w:t xml:space="preserve">Objectifs - Missions et activités du poste : </w:t>
      </w:r>
    </w:p>
    <w:p w14:paraId="56087D11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La mission du.de la CIP s'exercera en complémentarité avec les autres responsables de la structure (encadrant technique notamment). </w:t>
      </w:r>
    </w:p>
    <w:p w14:paraId="1EB2D6BC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4DE4B0CE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>Recrutement, accueil, intégration des salariés</w:t>
      </w:r>
    </w:p>
    <w:p w14:paraId="595FA5C0" w14:textId="0AAE307A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Ouverture des postes sur la</w:t>
      </w:r>
      <w:r w:rsidR="00A8291E">
        <w:rPr>
          <w:rFonts w:ascii="Segoe UI Symbol" w:eastAsia="Calibri" w:hAnsi="Segoe UI Symbol" w:cs="Segoe UI Symbol"/>
          <w:color w:val="000000"/>
          <w:sz w:val="20"/>
        </w:rPr>
        <w:t xml:space="preserve"> </w:t>
      </w:r>
      <w:r>
        <w:rPr>
          <w:rFonts w:ascii="Segoe UI Symbol" w:eastAsia="Calibri" w:hAnsi="Segoe UI Symbol" w:cs="Segoe UI Symbol"/>
          <w:color w:val="000000"/>
          <w:sz w:val="20"/>
        </w:rPr>
        <w:t xml:space="preserve">plateforme </w:t>
      </w:r>
      <w:r w:rsidR="001B027E">
        <w:rPr>
          <w:rFonts w:ascii="Segoe UI Symbol" w:eastAsia="Calibri" w:hAnsi="Segoe UI Symbol" w:cs="Segoe UI Symbol"/>
          <w:color w:val="000000"/>
          <w:sz w:val="20"/>
        </w:rPr>
        <w:t>de l’</w:t>
      </w:r>
      <w:r>
        <w:rPr>
          <w:rFonts w:ascii="Segoe UI Symbol" w:eastAsia="Calibri" w:hAnsi="Segoe UI Symbol" w:cs="Segoe UI Symbol"/>
          <w:color w:val="000000"/>
          <w:sz w:val="20"/>
        </w:rPr>
        <w:t>inclusion et gestion des candidatures</w:t>
      </w:r>
    </w:p>
    <w:p w14:paraId="4566AB90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Participation aux entretiens de recrutement</w:t>
      </w:r>
    </w:p>
    <w:p w14:paraId="0ED093F9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Réaliser les demandes d’éligibilité auprès de pôle Emploi le cas échéant</w:t>
      </w:r>
    </w:p>
    <w:p w14:paraId="72C97712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Assurer le lien avec les prescripteurs (suite aux recrutements ou au refus de candidatures)</w:t>
      </w:r>
    </w:p>
    <w:p w14:paraId="35E9CF8C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Organiser avec l’encadrant technique le parcours d’intégration</w:t>
      </w:r>
    </w:p>
    <w:p w14:paraId="65CBF7D0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Formaliser le bilan professionnel à l’issue de la phase d’intégration et analyse des besoins d’accompagnement</w:t>
      </w:r>
    </w:p>
    <w:p w14:paraId="5CEECB1D" w14:textId="57867802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lastRenderedPageBreak/>
        <w:t>- Réaliser les bilans périodiques, en fin de chaque contrat avant les éventuels renouvellements</w:t>
      </w:r>
    </w:p>
    <w:p w14:paraId="4FF30E98" w14:textId="5CB6CDB3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Ecouter les salariés en vue de la résolution des différents freins à l’emploi (logement, santé, situation familiale, administratif…) </w:t>
      </w:r>
    </w:p>
    <w:p w14:paraId="3A83CF1C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Repérer et évaluer les centres d’intérêts, les valeurs, les savoir-être et savoir-faire afin de mieux cibler les secteurs d’activité professionnelle envisagés </w:t>
      </w:r>
    </w:p>
    <w:p w14:paraId="6DAD429B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Aider à la définition d’un projet professionnel </w:t>
      </w:r>
    </w:p>
    <w:p w14:paraId="2AE1218E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19D11822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>Suivi social et professionnel des salariés</w:t>
      </w:r>
    </w:p>
    <w:p w14:paraId="05979823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Animer des ateliers de recherche d’emplois</w:t>
      </w:r>
    </w:p>
    <w:p w14:paraId="23B42AA4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Accompagner activement les salariés dans leur recherche d’emploi, stages, mises en situation ou rencontre avec des professionnels</w:t>
      </w:r>
    </w:p>
    <w:p w14:paraId="51D4AAB2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Suivre les offres d’emploi</w:t>
      </w:r>
    </w:p>
    <w:p w14:paraId="66A555B0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Suivre la période d’intégration chez les employeurs (contrat de travail, convention de stage)</w:t>
      </w:r>
    </w:p>
    <w:p w14:paraId="6FD537C5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Accueillir et informer les salariés sur l’environnement local, les dispositifs d’aides en matière d’emploi, d’insertion, de logement, de formations professionnelles et d’aides sociales </w:t>
      </w:r>
    </w:p>
    <w:p w14:paraId="61C983EA" w14:textId="77777777" w:rsidR="00626724" w:rsidRDefault="0062672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0AD691E3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 xml:space="preserve">Gestion administrative, participation au développement de la structure, représentation </w:t>
      </w:r>
    </w:p>
    <w:p w14:paraId="64A757D4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Assurer une veille sur l’activité d’insertion </w:t>
      </w:r>
    </w:p>
    <w:p w14:paraId="02E139DC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Assurer la saisie mensuelle des informations relatives au suivi ACI</w:t>
      </w:r>
      <w:proofErr w:type="gramStart"/>
      <w:r>
        <w:rPr>
          <w:rFonts w:ascii="Segoe UI Symbol" w:eastAsia="Calibri" w:hAnsi="Segoe UI Symbol" w:cs="Segoe UI Symbol"/>
          <w:color w:val="000000"/>
          <w:sz w:val="20"/>
        </w:rPr>
        <w:t xml:space="preserve">   (</w:t>
      </w:r>
      <w:proofErr w:type="gramEnd"/>
      <w:r>
        <w:rPr>
          <w:rFonts w:ascii="Segoe UI Symbol" w:eastAsia="Calibri" w:hAnsi="Segoe UI Symbol" w:cs="Segoe UI Symbol"/>
          <w:color w:val="000000"/>
          <w:sz w:val="20"/>
        </w:rPr>
        <w:t>gestion mensuelle du temps de travail)</w:t>
      </w:r>
    </w:p>
    <w:p w14:paraId="1575583C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Participation à la rédaction du dossier unique annuel</w:t>
      </w:r>
    </w:p>
    <w:p w14:paraId="51C6A8D3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Informer et communiquer auprès des partenaires et institutions sur La MILPA Insertion</w:t>
      </w:r>
    </w:p>
    <w:p w14:paraId="4D478BE1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Représenter La MILPA Insertion auprès des partenaires</w:t>
      </w:r>
    </w:p>
    <w:p w14:paraId="4CCE1FCA" w14:textId="77777777" w:rsidR="00626724" w:rsidRDefault="009B1BA4">
      <w:pPr>
        <w:spacing w:after="23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Participer à la rédaction de réponses à des appels à projets en lien avec le développement de la structure</w:t>
      </w:r>
    </w:p>
    <w:p w14:paraId="1AA65530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7A1ECCE1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8"/>
          <w:szCs w:val="24"/>
        </w:rPr>
      </w:pPr>
      <w:r>
        <w:rPr>
          <w:rFonts w:ascii="Segoe UI Symbol" w:eastAsia="Calibri" w:hAnsi="Segoe UI Symbol" w:cs="Segoe UI Symbol"/>
          <w:b/>
          <w:color w:val="000000"/>
          <w:sz w:val="28"/>
          <w:szCs w:val="24"/>
        </w:rPr>
        <w:t xml:space="preserve">Profil recherché </w:t>
      </w:r>
    </w:p>
    <w:p w14:paraId="0AA6C7A8" w14:textId="77777777" w:rsidR="00626724" w:rsidRDefault="009B1BA4">
      <w:pPr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>Formation</w:t>
      </w:r>
    </w:p>
    <w:p w14:paraId="3B462B82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Diplôme de conseiller en insertion professionnelle ou équivalent acquis par expérience</w:t>
      </w:r>
    </w:p>
    <w:p w14:paraId="0DFFEBE7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2E09AFF2" w14:textId="77777777" w:rsidR="00626724" w:rsidRDefault="009B1BA4">
      <w:pPr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 xml:space="preserve">Savoirs : </w:t>
      </w:r>
    </w:p>
    <w:p w14:paraId="44AFA524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Législation et règlementation relative aux dispositifs d’insertion, de formation, d’emploi </w:t>
      </w:r>
    </w:p>
    <w:p w14:paraId="215F21D5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Techniques d’élaboration de projets professionnels </w:t>
      </w:r>
    </w:p>
    <w:p w14:paraId="59A1B45B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Techniques de recherche d’emploi </w:t>
      </w:r>
    </w:p>
    <w:p w14:paraId="2B90E7F1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Répertoire des métiers </w:t>
      </w:r>
    </w:p>
    <w:p w14:paraId="711EDD11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4813D12F" w14:textId="77777777" w:rsidR="00626724" w:rsidRDefault="009B1BA4">
      <w:pPr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 xml:space="preserve">Savoir-faire : </w:t>
      </w:r>
    </w:p>
    <w:p w14:paraId="3B4CC33A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Accueillir et informer les demandeurs </w:t>
      </w:r>
    </w:p>
    <w:p w14:paraId="0AEA6908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Conduire des entretiens individuels et collectifs </w:t>
      </w:r>
    </w:p>
    <w:p w14:paraId="5DCC0D07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Travailler en réseau et avec des partenaires pluridisciplinaires </w:t>
      </w:r>
    </w:p>
    <w:p w14:paraId="781CBD6D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Mobiliser des personnes ressources </w:t>
      </w:r>
    </w:p>
    <w:p w14:paraId="019BF06B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Etablir un parcours, un plan d’action et réaliser un bilan, une évaluation pour éventuellement réorienter les objectifs </w:t>
      </w:r>
    </w:p>
    <w:p w14:paraId="5662E90D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Rédiger des bilans qualitatifs </w:t>
      </w:r>
    </w:p>
    <w:p w14:paraId="2B9369B2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514AAC07" w14:textId="77777777" w:rsidR="00626724" w:rsidRDefault="009B1BA4">
      <w:pPr>
        <w:jc w:val="left"/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</w:pPr>
      <w:r>
        <w:rPr>
          <w:rFonts w:ascii="Segoe UI Symbol" w:eastAsia="Calibri" w:hAnsi="Segoe UI Symbol" w:cs="Segoe UI Symbol"/>
          <w:i/>
          <w:iCs/>
          <w:color w:val="000000"/>
          <w:sz w:val="20"/>
          <w:u w:val="single"/>
        </w:rPr>
        <w:t xml:space="preserve">Qualités personnelles : </w:t>
      </w:r>
    </w:p>
    <w:p w14:paraId="38B664A1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Capacités relationnelles </w:t>
      </w:r>
    </w:p>
    <w:p w14:paraId="483F5765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Capacité d’écoute et d’analyse </w:t>
      </w:r>
    </w:p>
    <w:p w14:paraId="41088E8A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Sens de l’organisation, rigueur </w:t>
      </w:r>
    </w:p>
    <w:p w14:paraId="00511D9A" w14:textId="77777777" w:rsidR="00626724" w:rsidRDefault="009B1BA4">
      <w:pPr>
        <w:spacing w:after="22"/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- Force de proposition pour développer le poste et la structure</w:t>
      </w:r>
    </w:p>
    <w:p w14:paraId="42E94BC7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- Maîtrise de l’outil informatique (Word, Excel) </w:t>
      </w:r>
    </w:p>
    <w:p w14:paraId="0B0CD8EE" w14:textId="77777777" w:rsidR="00626724" w:rsidRDefault="0062672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</w:p>
    <w:p w14:paraId="06EAD6D7" w14:textId="77777777" w:rsidR="00626724" w:rsidRDefault="009B1BA4">
      <w:pPr>
        <w:jc w:val="left"/>
        <w:rPr>
          <w:rFonts w:ascii="Segoe UI Symbol" w:eastAsia="Calibri" w:hAnsi="Segoe UI Symbol" w:cs="Segoe UI Symbol"/>
          <w:b/>
          <w:color w:val="000000"/>
          <w:sz w:val="28"/>
          <w:szCs w:val="24"/>
        </w:rPr>
      </w:pPr>
      <w:r>
        <w:rPr>
          <w:rFonts w:ascii="Segoe UI Symbol" w:eastAsia="Calibri" w:hAnsi="Segoe UI Symbol" w:cs="Segoe UI Symbol"/>
          <w:b/>
          <w:color w:val="000000"/>
          <w:sz w:val="28"/>
          <w:szCs w:val="24"/>
        </w:rPr>
        <w:t xml:space="preserve">Conditions </w:t>
      </w:r>
    </w:p>
    <w:p w14:paraId="7A40A84E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Type de contrat </w:t>
      </w:r>
      <w:r>
        <w:rPr>
          <w:rFonts w:ascii="Segoe UI Symbol" w:eastAsia="Calibri" w:hAnsi="Segoe UI Symbol" w:cs="Segoe UI Symbol"/>
          <w:color w:val="000000"/>
          <w:sz w:val="20"/>
        </w:rPr>
        <w:t>: CDI</w:t>
      </w:r>
    </w:p>
    <w:p w14:paraId="1D85AD00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Temps de travail </w:t>
      </w:r>
      <w:r>
        <w:rPr>
          <w:rFonts w:ascii="Segoe UI Symbol" w:eastAsia="Calibri" w:hAnsi="Segoe UI Symbol" w:cs="Segoe UI Symbol"/>
          <w:color w:val="000000"/>
          <w:sz w:val="20"/>
        </w:rPr>
        <w:t>: 7 à 15h/semaine évolutif vers un temps plein à échéance de 2 ans</w:t>
      </w:r>
    </w:p>
    <w:p w14:paraId="2C4AABCC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Congés : </w:t>
      </w:r>
      <w:r>
        <w:rPr>
          <w:rFonts w:ascii="Segoe UI Symbol" w:eastAsia="Calibri" w:hAnsi="Segoe UI Symbol" w:cs="Segoe UI Symbol"/>
          <w:color w:val="000000"/>
          <w:sz w:val="20"/>
        </w:rPr>
        <w:t xml:space="preserve">selon la réglementation en vigueur </w:t>
      </w:r>
    </w:p>
    <w:p w14:paraId="47AD7FEF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Lieux de travail </w:t>
      </w:r>
      <w:r>
        <w:rPr>
          <w:rFonts w:ascii="Segoe UI Symbol" w:eastAsia="Calibri" w:hAnsi="Segoe UI Symbol" w:cs="Segoe UI Symbol"/>
          <w:color w:val="000000"/>
          <w:sz w:val="20"/>
        </w:rPr>
        <w:t>: 216 route de Launaguet 31200 Toulouse</w:t>
      </w:r>
    </w:p>
    <w:p w14:paraId="6611D0F5" w14:textId="6BFE3839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Salaire : </w:t>
      </w:r>
      <w:r>
        <w:rPr>
          <w:rFonts w:ascii="Segoe UI Symbol" w:eastAsia="Calibri" w:hAnsi="Segoe UI Symbol" w:cs="Segoe UI Symbol"/>
          <w:color w:val="000000"/>
          <w:sz w:val="20"/>
        </w:rPr>
        <w:t xml:space="preserve"> 1500€ net/mois sur la base d’un temps plein</w:t>
      </w:r>
    </w:p>
    <w:p w14:paraId="12BFC7A3" w14:textId="3B030734" w:rsidR="00066F8A" w:rsidRPr="00066F8A" w:rsidRDefault="00066F8A">
      <w:pPr>
        <w:jc w:val="left"/>
        <w:rPr>
          <w:rFonts w:ascii="Segoe UI Symbol" w:eastAsia="Calibri" w:hAnsi="Segoe UI Symbol" w:cs="Segoe UI Symbol"/>
          <w:b/>
          <w:bCs/>
          <w:color w:val="000000"/>
          <w:sz w:val="20"/>
        </w:rPr>
      </w:pPr>
      <w:r w:rsidRPr="00066F8A">
        <w:rPr>
          <w:rFonts w:ascii="Segoe UI Symbol" w:eastAsia="Calibri" w:hAnsi="Segoe UI Symbol" w:cs="Segoe UI Symbol"/>
          <w:b/>
          <w:bCs/>
          <w:color w:val="000000"/>
          <w:sz w:val="20"/>
        </w:rPr>
        <w:t>Convention collective des Ateliers et Chantiers d’insertion</w:t>
      </w:r>
    </w:p>
    <w:p w14:paraId="548A3EBD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Poste à pourvoir le 1er octobre 2021, en fonction des dates des premiers recrutements </w:t>
      </w:r>
    </w:p>
    <w:p w14:paraId="4AB75FAF" w14:textId="77777777" w:rsidR="00066F8A" w:rsidRDefault="00066F8A">
      <w:pPr>
        <w:jc w:val="left"/>
        <w:rPr>
          <w:rFonts w:ascii="Segoe UI Symbol" w:eastAsia="Calibri" w:hAnsi="Segoe UI Symbol" w:cs="Segoe UI Symbol"/>
          <w:b/>
          <w:color w:val="000000"/>
          <w:sz w:val="20"/>
        </w:rPr>
      </w:pPr>
    </w:p>
    <w:p w14:paraId="5695BC8A" w14:textId="7E382383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b/>
          <w:color w:val="000000"/>
          <w:sz w:val="20"/>
        </w:rPr>
        <w:t xml:space="preserve">Candidatures </w:t>
      </w:r>
    </w:p>
    <w:p w14:paraId="496ED8D8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Merci d’envoyer votre CV + lettre de motivation par courrier ou mail, à </w:t>
      </w:r>
      <w:hyperlink r:id="rId10" w:history="1">
        <w:r>
          <w:rPr>
            <w:rStyle w:val="Lienhypertexte"/>
            <w:rFonts w:ascii="Segoe UI Symbol" w:eastAsia="Calibri" w:hAnsi="Segoe UI Symbol" w:cs="Segoe UI Symbol"/>
            <w:sz w:val="20"/>
          </w:rPr>
          <w:t>contact@lamilpa.fr</w:t>
        </w:r>
      </w:hyperlink>
      <w:r>
        <w:rPr>
          <w:rFonts w:ascii="Segoe UI Symbol" w:eastAsia="Calibri" w:hAnsi="Segoe UI Symbol" w:cs="Segoe UI Symbol"/>
          <w:color w:val="000000"/>
          <w:sz w:val="20"/>
        </w:rPr>
        <w:t xml:space="preserve"> </w:t>
      </w:r>
    </w:p>
    <w:p w14:paraId="3C81A0B9" w14:textId="77777777" w:rsidR="00626724" w:rsidRDefault="009B1BA4">
      <w:pPr>
        <w:jc w:val="left"/>
        <w:rPr>
          <w:rFonts w:ascii="Segoe UI Symbol" w:eastAsia="Calibri" w:hAnsi="Segoe UI Symbol" w:cs="Segoe UI Symbol"/>
          <w:color w:val="000000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>Tel : 0684221529</w:t>
      </w:r>
    </w:p>
    <w:p w14:paraId="53FFB345" w14:textId="77777777" w:rsidR="00626724" w:rsidRDefault="009B1BA4">
      <w:pPr>
        <w:rPr>
          <w:rFonts w:ascii="Segoe UI Symbol" w:hAnsi="Segoe UI Symbol" w:cs="Segoe UI Symbol"/>
          <w:sz w:val="20"/>
        </w:rPr>
      </w:pPr>
      <w:r>
        <w:rPr>
          <w:rFonts w:ascii="Segoe UI Symbol" w:eastAsia="Calibri" w:hAnsi="Segoe UI Symbol" w:cs="Segoe UI Symbol"/>
          <w:color w:val="000000"/>
          <w:sz w:val="20"/>
        </w:rPr>
        <w:t xml:space="preserve"> </w:t>
      </w:r>
    </w:p>
    <w:sectPr w:rsidR="00626724">
      <w:pgSz w:w="11906" w:h="16838"/>
      <w:pgMar w:top="1440" w:right="1009" w:bottom="1440" w:left="10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4A52B"/>
    <w:multiLevelType w:val="singleLevel"/>
    <w:tmpl w:val="D804A52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6F8A"/>
    <w:rsid w:val="00093705"/>
    <w:rsid w:val="000D312B"/>
    <w:rsid w:val="00172A27"/>
    <w:rsid w:val="001B027E"/>
    <w:rsid w:val="0048648C"/>
    <w:rsid w:val="00626724"/>
    <w:rsid w:val="0073062E"/>
    <w:rsid w:val="008A2B5A"/>
    <w:rsid w:val="009177D4"/>
    <w:rsid w:val="009B1BA4"/>
    <w:rsid w:val="00A8291E"/>
    <w:rsid w:val="00BD3ACC"/>
    <w:rsid w:val="00FD42DA"/>
    <w:rsid w:val="18014933"/>
    <w:rsid w:val="74E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D59A"/>
  <w15:docId w15:val="{41BB92EB-929F-4EB5-87C0-A99E6DB0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3062E"/>
    <w:rPr>
      <w:sz w:val="16"/>
      <w:szCs w:val="16"/>
    </w:rPr>
  </w:style>
  <w:style w:type="paragraph" w:styleId="Commentaire">
    <w:name w:val="annotation text"/>
    <w:basedOn w:val="Normal"/>
    <w:link w:val="CommentaireCar"/>
    <w:rsid w:val="0073062E"/>
    <w:rPr>
      <w:sz w:val="20"/>
    </w:rPr>
  </w:style>
  <w:style w:type="character" w:customStyle="1" w:styleId="CommentaireCar">
    <w:name w:val="Commentaire Car"/>
    <w:basedOn w:val="Policepardfaut"/>
    <w:link w:val="Commentaire"/>
    <w:rsid w:val="0073062E"/>
    <w:rPr>
      <w:rFonts w:eastAsia="SimSun"/>
      <w:kern w:val="2"/>
    </w:rPr>
  </w:style>
  <w:style w:type="paragraph" w:styleId="Objetducommentaire">
    <w:name w:val="annotation subject"/>
    <w:basedOn w:val="Commentaire"/>
    <w:next w:val="Commentaire"/>
    <w:link w:val="ObjetducommentaireCar"/>
    <w:rsid w:val="007306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3062E"/>
    <w:rPr>
      <w:rFonts w:eastAsia="SimSun"/>
      <w:b/>
      <w:bCs/>
      <w:kern w:val="2"/>
    </w:rPr>
  </w:style>
  <w:style w:type="paragraph" w:styleId="Rvision">
    <w:name w:val="Revision"/>
    <w:hidden/>
    <w:uiPriority w:val="99"/>
    <w:semiHidden/>
    <w:rsid w:val="00066F8A"/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ntact@lamilpa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F7D2C760D04283A32BB6AD297E71" ma:contentTypeVersion="11" ma:contentTypeDescription="Crée un document." ma:contentTypeScope="" ma:versionID="d53fcdf7b4cde9e2db1e8721691a8ec3">
  <xsd:schema xmlns:xsd="http://www.w3.org/2001/XMLSchema" xmlns:xs="http://www.w3.org/2001/XMLSchema" xmlns:p="http://schemas.microsoft.com/office/2006/metadata/properties" xmlns:ns2="56b6e48d-7390-4134-8ef4-62e10d3bca38" xmlns:ns3="6e4a2402-a9c0-4f71-8d32-fbc5f712f251" targetNamespace="http://schemas.microsoft.com/office/2006/metadata/properties" ma:root="true" ma:fieldsID="5af499567526b42ef19c64e36dea2485" ns2:_="" ns3:_="">
    <xsd:import namespace="56b6e48d-7390-4134-8ef4-62e10d3bca38"/>
    <xsd:import namespace="6e4a2402-a9c0-4f71-8d32-fbc5f712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e48d-7390-4134-8ef4-62e10d3bc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2402-a9c0-4f71-8d32-fbc5f712f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9BD921-EB5E-4E5C-AD22-759A3C695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80640-95CD-4EE5-8B34-776130CF2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713DC-0582-428C-8E69-9BCD8662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6e48d-7390-4134-8ef4-62e10d3bca38"/>
    <ds:schemaRef ds:uri="6e4a2402-a9c0-4f71-8d32-fbc5f712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Chochon</dc:creator>
  <cp:lastModifiedBy>Occitanie Montpellier</cp:lastModifiedBy>
  <cp:revision>2</cp:revision>
  <dcterms:created xsi:type="dcterms:W3CDTF">2021-08-31T11:39:00Z</dcterms:created>
  <dcterms:modified xsi:type="dcterms:W3CDTF">2021-08-31T11:39:00Z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1036-11.2.0.10223</vt:lpwstr>
  </property>
  <property fmtid="{D5CDD505-2E9C-101B-9397-08002B2CF9AE}" pid="3" name="ContentTypeId">
    <vt:lpwstr>0x0101009C9EF7D2C760D04283A32BB6AD297E71</vt:lpwstr>
  </property>
</Properties>
</file>